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29498384"/>
        <w:docPartObj>
          <w:docPartGallery w:val="Cover Pages"/>
          <w:docPartUnique/>
        </w:docPartObj>
      </w:sdtPr>
      <w:sdtEndPr>
        <w:rPr>
          <w:rFonts w:ascii="Garamond" w:eastAsia="Times New Roman" w:hAnsi="Garamond" w:cs="Times New Roman"/>
          <w:b/>
          <w:bCs/>
          <w:caps w:val="0"/>
        </w:rPr>
      </w:sdtEndPr>
      <w:sdtContent>
        <w:tbl>
          <w:tblPr>
            <w:tblW w:w="5000" w:type="pct"/>
            <w:jc w:val="center"/>
            <w:tblLook w:val="04A0" w:firstRow="1" w:lastRow="0" w:firstColumn="1" w:lastColumn="0" w:noHBand="0" w:noVBand="1"/>
          </w:tblPr>
          <w:tblGrid>
            <w:gridCol w:w="9288"/>
          </w:tblGrid>
          <w:tr w:rsidR="00C54ABA">
            <w:trPr>
              <w:trHeight w:val="2880"/>
              <w:jc w:val="center"/>
            </w:trPr>
            <w:sdt>
              <w:sdtPr>
                <w:rPr>
                  <w:rFonts w:asciiTheme="majorHAnsi" w:eastAsiaTheme="majorEastAsia" w:hAnsiTheme="majorHAnsi" w:cstheme="majorBidi"/>
                  <w:caps/>
                </w:rPr>
                <w:alias w:val="Företag"/>
                <w:id w:val="15524243"/>
                <w:placeholder>
                  <w:docPart w:val="A7EAC9611C07417DA97FE7EEE463691C"/>
                </w:placeholder>
                <w:dataBinding w:prefixMappings="xmlns:ns0='http://schemas.openxmlformats.org/officeDocument/2006/extended-properties'" w:xpath="/ns0:Properties[1]/ns0:Company[1]" w:storeItemID="{6668398D-A668-4E3E-A5EB-62B293D839F1}"/>
                <w:text/>
              </w:sdtPr>
              <w:sdtEndPr/>
              <w:sdtContent>
                <w:tc>
                  <w:tcPr>
                    <w:tcW w:w="5000" w:type="pct"/>
                  </w:tcPr>
                  <w:p w:rsidR="00D329AA" w:rsidRPr="00D329AA" w:rsidRDefault="005B2FF2" w:rsidP="00D329AA">
                    <w:pPr>
                      <w:tabs>
                        <w:tab w:val="left" w:pos="6398"/>
                      </w:tabs>
                      <w:jc w:val="center"/>
                      <w:rPr>
                        <w:rFonts w:eastAsiaTheme="majorEastAsia"/>
                      </w:rPr>
                    </w:pPr>
                    <w:r>
                      <w:rPr>
                        <w:rFonts w:asciiTheme="majorHAnsi" w:eastAsiaTheme="majorEastAsia" w:hAnsiTheme="majorHAnsi" w:cstheme="majorBidi"/>
                        <w:caps/>
                      </w:rPr>
                      <w:t>Vadstena Golfklubb</w:t>
                    </w:r>
                  </w:p>
                </w:tc>
              </w:sdtContent>
            </w:sdt>
          </w:tr>
          <w:tr w:rsidR="00C54ABA">
            <w:trPr>
              <w:trHeight w:val="1440"/>
              <w:jc w:val="center"/>
            </w:trPr>
            <w:sdt>
              <w:sdtPr>
                <w:rPr>
                  <w:rFonts w:asciiTheme="majorHAnsi" w:eastAsiaTheme="majorEastAsia" w:hAnsiTheme="majorHAnsi" w:cstheme="majorBidi"/>
                  <w:sz w:val="80"/>
                  <w:szCs w:val="80"/>
                </w:rPr>
                <w:alias w:val="Rubrik"/>
                <w:id w:val="15524250"/>
                <w:placeholder>
                  <w:docPart w:val="7773C60BB3C9492DAD287D42DB96629F"/>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C54ABA" w:rsidRDefault="005B2FF2" w:rsidP="00C54ABA">
                    <w:pPr>
                      <w:pStyle w:val="Ingetavstnd"/>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Vadstena Golfklubbs Stadgar</w:t>
                    </w:r>
                  </w:p>
                </w:tc>
              </w:sdtContent>
            </w:sdt>
          </w:tr>
          <w:tr w:rsidR="00C54ABA">
            <w:trPr>
              <w:trHeight w:val="720"/>
              <w:jc w:val="center"/>
            </w:trPr>
            <w:sdt>
              <w:sdtPr>
                <w:rPr>
                  <w:rFonts w:asciiTheme="majorHAnsi" w:eastAsiaTheme="majorEastAsia" w:hAnsiTheme="majorHAnsi" w:cstheme="majorBidi"/>
                  <w:sz w:val="44"/>
                  <w:szCs w:val="44"/>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54ABA" w:rsidRDefault="005B2FF2" w:rsidP="005B2FF2">
                    <w:pPr>
                      <w:pStyle w:val="Ingetavstnd"/>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per den 2012-02-16</w:t>
                    </w:r>
                  </w:p>
                </w:tc>
              </w:sdtContent>
            </w:sdt>
          </w:tr>
          <w:tr w:rsidR="00C54ABA">
            <w:trPr>
              <w:trHeight w:val="360"/>
              <w:jc w:val="center"/>
            </w:trPr>
            <w:tc>
              <w:tcPr>
                <w:tcW w:w="5000" w:type="pct"/>
                <w:vAlign w:val="center"/>
              </w:tcPr>
              <w:p w:rsidR="00C54ABA" w:rsidRDefault="00C54ABA">
                <w:pPr>
                  <w:pStyle w:val="Ingetavstnd"/>
                  <w:jc w:val="center"/>
                </w:pPr>
              </w:p>
            </w:tc>
          </w:tr>
          <w:tr w:rsidR="00C54ABA">
            <w:trPr>
              <w:trHeight w:val="360"/>
              <w:jc w:val="center"/>
            </w:trPr>
            <w:tc>
              <w:tcPr>
                <w:tcW w:w="5000" w:type="pct"/>
                <w:vAlign w:val="center"/>
              </w:tcPr>
              <w:p w:rsidR="00C54ABA" w:rsidRDefault="00C54ABA" w:rsidP="00C54ABA">
                <w:pPr>
                  <w:pStyle w:val="Ingetavstnd"/>
                  <w:jc w:val="center"/>
                  <w:rPr>
                    <w:b/>
                    <w:bCs/>
                  </w:rPr>
                </w:pPr>
              </w:p>
            </w:tc>
          </w:tr>
          <w:tr w:rsidR="00C54ABA">
            <w:trPr>
              <w:trHeight w:val="360"/>
              <w:jc w:val="center"/>
            </w:trPr>
            <w:tc>
              <w:tcPr>
                <w:tcW w:w="5000" w:type="pct"/>
                <w:vAlign w:val="center"/>
              </w:tcPr>
              <w:p w:rsidR="00C54ABA" w:rsidRDefault="00C54ABA" w:rsidP="00C54ABA">
                <w:pPr>
                  <w:pStyle w:val="Ingetavstnd"/>
                  <w:jc w:val="center"/>
                  <w:rPr>
                    <w:b/>
                    <w:bCs/>
                  </w:rPr>
                </w:pPr>
              </w:p>
            </w:tc>
          </w:tr>
        </w:tbl>
        <w:p w:rsidR="00C54ABA" w:rsidRDefault="00C54ABA"/>
        <w:p w:rsidR="00C54ABA" w:rsidRDefault="00C54ABA"/>
        <w:tbl>
          <w:tblPr>
            <w:tblpPr w:leftFromText="187" w:rightFromText="187" w:horzAnchor="margin" w:tblpXSpec="center" w:tblpYSpec="bottom"/>
            <w:tblW w:w="5000" w:type="pct"/>
            <w:tblLook w:val="04A0" w:firstRow="1" w:lastRow="0" w:firstColumn="1" w:lastColumn="0" w:noHBand="0" w:noVBand="1"/>
          </w:tblPr>
          <w:tblGrid>
            <w:gridCol w:w="9288"/>
          </w:tblGrid>
          <w:tr w:rsidR="00C54ABA">
            <w:tc>
              <w:tcPr>
                <w:tcW w:w="5000" w:type="pct"/>
              </w:tcPr>
              <w:p w:rsidR="00C54ABA" w:rsidRDefault="00C54ABA" w:rsidP="000818FD">
                <w:pPr>
                  <w:pStyle w:val="Ingetavstnd"/>
                </w:pPr>
              </w:p>
            </w:tc>
          </w:tr>
        </w:tbl>
        <w:p w:rsidR="00C54ABA" w:rsidRDefault="00C54ABA"/>
        <w:p w:rsidR="00C54ABA" w:rsidRDefault="00C54ABA">
          <w:pPr>
            <w:overflowPunct/>
            <w:autoSpaceDE/>
            <w:autoSpaceDN/>
            <w:adjustRightInd/>
            <w:spacing w:after="200" w:line="276" w:lineRule="auto"/>
            <w:textAlignment w:val="auto"/>
            <w:rPr>
              <w:rFonts w:ascii="Garamond" w:hAnsi="Garamond"/>
            </w:rPr>
          </w:pPr>
          <w:r>
            <w:rPr>
              <w:rFonts w:ascii="Garamond" w:hAnsi="Garamond"/>
              <w:b/>
              <w:bCs/>
            </w:rPr>
            <w:br w:type="page"/>
          </w:r>
        </w:p>
      </w:sdtContent>
    </w:sdt>
    <w:sdt>
      <w:sdtPr>
        <w:rPr>
          <w:rFonts w:ascii="Garamond" w:eastAsia="Times New Roman" w:hAnsi="Garamond" w:cs="Times New Roman"/>
          <w:b w:val="0"/>
          <w:bCs w:val="0"/>
          <w:color w:val="auto"/>
          <w:sz w:val="20"/>
          <w:szCs w:val="20"/>
          <w:lang w:eastAsia="sv-SE"/>
        </w:rPr>
        <w:id w:val="118550602"/>
        <w:docPartObj>
          <w:docPartGallery w:val="Table of Contents"/>
          <w:docPartUnique/>
        </w:docPartObj>
      </w:sdtPr>
      <w:sdtEndPr/>
      <w:sdtContent>
        <w:p w:rsidR="00BE29DD" w:rsidRPr="000665DE" w:rsidRDefault="00BE29DD" w:rsidP="00BE29DD">
          <w:pPr>
            <w:pStyle w:val="Innehllsfrteckningsrubrik"/>
            <w:rPr>
              <w:rFonts w:ascii="Garamond" w:hAnsi="Garamond"/>
            </w:rPr>
          </w:pPr>
          <w:r w:rsidRPr="000665DE">
            <w:rPr>
              <w:rFonts w:ascii="Garamond" w:hAnsi="Garamond"/>
            </w:rPr>
            <w:t>Innehållsförteckning</w:t>
          </w:r>
        </w:p>
        <w:p w:rsidR="00BE29DD" w:rsidRPr="000665DE" w:rsidRDefault="00BE29DD" w:rsidP="00BE29DD">
          <w:pPr>
            <w:pStyle w:val="Innehll1"/>
            <w:tabs>
              <w:tab w:val="right" w:leader="dot" w:pos="9062"/>
            </w:tabs>
            <w:rPr>
              <w:rFonts w:ascii="Garamond" w:eastAsiaTheme="minorEastAsia" w:hAnsi="Garamond" w:cstheme="minorBidi"/>
              <w:noProof/>
              <w:sz w:val="22"/>
              <w:szCs w:val="22"/>
            </w:rPr>
          </w:pPr>
          <w:r w:rsidRPr="000665DE">
            <w:rPr>
              <w:rFonts w:ascii="Garamond" w:hAnsi="Garamond"/>
            </w:rPr>
            <w:fldChar w:fldCharType="begin"/>
          </w:r>
          <w:r w:rsidRPr="000665DE">
            <w:rPr>
              <w:rFonts w:ascii="Garamond" w:hAnsi="Garamond"/>
            </w:rPr>
            <w:instrText xml:space="preserve"> TOC \o "1-3" \h \z \u </w:instrText>
          </w:r>
          <w:r w:rsidRPr="000665DE">
            <w:rPr>
              <w:rFonts w:ascii="Garamond" w:hAnsi="Garamond"/>
            </w:rPr>
            <w:fldChar w:fldCharType="separate"/>
          </w:r>
          <w:hyperlink w:anchor="_Toc309661361" w:history="1">
            <w:r w:rsidRPr="000665DE">
              <w:rPr>
                <w:rStyle w:val="Hyperlnk"/>
                <w:rFonts w:ascii="Garamond" w:hAnsi="Garamond"/>
                <w:noProof/>
              </w:rPr>
              <w:t>SGF:s NORMALSTADGAR FÖR GOLFKLUBB</w:t>
            </w:r>
            <w:r w:rsidRPr="000665DE">
              <w:rPr>
                <w:rFonts w:ascii="Garamond" w:hAnsi="Garamond"/>
                <w:noProof/>
                <w:webHidden/>
              </w:rPr>
              <w:tab/>
            </w:r>
            <w:r w:rsidR="00B332D9">
              <w:rPr>
                <w:rFonts w:ascii="Garamond" w:hAnsi="Garamond"/>
                <w:noProof/>
                <w:webHidden/>
              </w:rPr>
              <w:t>2</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62" w:history="1">
            <w:r w:rsidR="00BE29DD" w:rsidRPr="000665DE">
              <w:rPr>
                <w:rStyle w:val="Hyperlnk"/>
                <w:rFonts w:ascii="Garamond" w:hAnsi="Garamond"/>
                <w:noProof/>
              </w:rPr>
              <w:t>STADGAR</w:t>
            </w:r>
            <w:r w:rsidR="00BE29DD" w:rsidRPr="000665DE">
              <w:rPr>
                <w:rFonts w:ascii="Garamond" w:hAnsi="Garamond"/>
                <w:noProof/>
                <w:webHidden/>
              </w:rPr>
              <w:tab/>
            </w:r>
            <w:r w:rsidR="00B332D9">
              <w:rPr>
                <w:rFonts w:ascii="Garamond" w:hAnsi="Garamond"/>
                <w:noProof/>
                <w:webHidden/>
              </w:rPr>
              <w:t>2</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63" w:history="1">
            <w:r w:rsidR="00BE29DD" w:rsidRPr="000665DE">
              <w:rPr>
                <w:rStyle w:val="Hyperlnk"/>
                <w:rFonts w:ascii="Garamond" w:hAnsi="Garamond"/>
                <w:noProof/>
              </w:rPr>
              <w:t>IDROTTSRÖRELSENS VERKSAMHETSIDÉ</w:t>
            </w:r>
            <w:r w:rsidR="00BE29DD" w:rsidRPr="000665DE">
              <w:rPr>
                <w:rFonts w:ascii="Garamond" w:hAnsi="Garamond"/>
                <w:noProof/>
                <w:webHidden/>
              </w:rPr>
              <w:tab/>
            </w:r>
            <w:r w:rsidR="00B332D9">
              <w:rPr>
                <w:rFonts w:ascii="Garamond" w:hAnsi="Garamond"/>
                <w:noProof/>
                <w:webHidden/>
              </w:rPr>
              <w:t>2</w:t>
            </w:r>
          </w:hyperlink>
        </w:p>
        <w:p w:rsidR="00BE29DD" w:rsidRPr="000665DE" w:rsidRDefault="00904AC2" w:rsidP="00BE29DD">
          <w:pPr>
            <w:pStyle w:val="Innehll1"/>
            <w:tabs>
              <w:tab w:val="right" w:leader="dot" w:pos="9062"/>
            </w:tabs>
            <w:rPr>
              <w:rFonts w:ascii="Garamond" w:eastAsiaTheme="minorEastAsia" w:hAnsi="Garamond" w:cstheme="minorBidi"/>
              <w:noProof/>
              <w:sz w:val="22"/>
              <w:szCs w:val="22"/>
            </w:rPr>
          </w:pPr>
          <w:hyperlink w:anchor="_Toc309661364" w:history="1">
            <w:r w:rsidR="00BE29DD" w:rsidRPr="000665DE">
              <w:rPr>
                <w:rStyle w:val="Hyperlnk"/>
                <w:rFonts w:ascii="Garamond" w:hAnsi="Garamond"/>
                <w:noProof/>
              </w:rPr>
              <w:t>ALLMÄNNA BESTÄMMELSER</w:t>
            </w:r>
            <w:r w:rsidR="00BE29DD" w:rsidRPr="000665DE">
              <w:rPr>
                <w:rFonts w:ascii="Garamond" w:hAnsi="Garamond"/>
                <w:noProof/>
                <w:webHidden/>
              </w:rPr>
              <w:tab/>
            </w:r>
            <w:r w:rsidR="00B332D9">
              <w:rPr>
                <w:rFonts w:ascii="Garamond" w:hAnsi="Garamond"/>
                <w:noProof/>
                <w:webHidden/>
              </w:rPr>
              <w:t>2</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65" w:history="1">
            <w:r w:rsidR="00BE29DD" w:rsidRPr="000665DE">
              <w:rPr>
                <w:rStyle w:val="Hyperlnk"/>
                <w:rFonts w:ascii="Garamond" w:hAnsi="Garamond"/>
                <w:noProof/>
              </w:rPr>
              <w:t>1 § ÄNDAMÅL</w:t>
            </w:r>
            <w:r w:rsidR="00BE29DD" w:rsidRPr="000665DE">
              <w:rPr>
                <w:rFonts w:ascii="Garamond" w:hAnsi="Garamond"/>
                <w:noProof/>
                <w:webHidden/>
              </w:rPr>
              <w:tab/>
            </w:r>
            <w:r w:rsidR="00B332D9">
              <w:rPr>
                <w:rFonts w:ascii="Garamond" w:hAnsi="Garamond"/>
                <w:noProof/>
                <w:webHidden/>
              </w:rPr>
              <w:t>2</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66" w:history="1">
            <w:r w:rsidR="00BE29DD" w:rsidRPr="000665DE">
              <w:rPr>
                <w:rStyle w:val="Hyperlnk"/>
                <w:rFonts w:ascii="Garamond" w:hAnsi="Garamond"/>
                <w:noProof/>
              </w:rPr>
              <w:t>2 § SAMMANSÄTTNING</w:t>
            </w:r>
            <w:r w:rsidR="00BE29DD" w:rsidRPr="000665DE">
              <w:rPr>
                <w:rFonts w:ascii="Garamond" w:hAnsi="Garamond"/>
                <w:noProof/>
                <w:webHidden/>
              </w:rPr>
              <w:tab/>
            </w:r>
            <w:r w:rsidR="00B332D9">
              <w:rPr>
                <w:rFonts w:ascii="Garamond" w:hAnsi="Garamond"/>
                <w:noProof/>
                <w:webHidden/>
              </w:rPr>
              <w:t>2</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67" w:history="1">
            <w:r w:rsidR="00BE29DD" w:rsidRPr="000665DE">
              <w:rPr>
                <w:rStyle w:val="Hyperlnk"/>
                <w:rFonts w:ascii="Garamond" w:hAnsi="Garamond"/>
                <w:noProof/>
              </w:rPr>
              <w:t>3 § TILLHÖRIGHET M. M.</w:t>
            </w:r>
            <w:r w:rsidR="00BE29DD" w:rsidRPr="000665DE">
              <w:rPr>
                <w:rFonts w:ascii="Garamond" w:hAnsi="Garamond"/>
                <w:noProof/>
                <w:webHidden/>
              </w:rPr>
              <w:tab/>
            </w:r>
            <w:r w:rsidR="00B332D9">
              <w:rPr>
                <w:rFonts w:ascii="Garamond" w:hAnsi="Garamond"/>
                <w:noProof/>
                <w:webHidden/>
              </w:rPr>
              <w:t>2</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68" w:history="1">
            <w:r w:rsidR="00BE29DD" w:rsidRPr="000665DE">
              <w:rPr>
                <w:rStyle w:val="Hyperlnk"/>
                <w:rFonts w:ascii="Garamond" w:hAnsi="Garamond"/>
                <w:noProof/>
              </w:rPr>
              <w:t>4 § BESLUTANDE ORGAN</w:t>
            </w:r>
            <w:r w:rsidR="00BE29DD" w:rsidRPr="000665DE">
              <w:rPr>
                <w:rFonts w:ascii="Garamond" w:hAnsi="Garamond"/>
                <w:noProof/>
                <w:webHidden/>
              </w:rPr>
              <w:tab/>
            </w:r>
            <w:r w:rsidR="00B332D9">
              <w:rPr>
                <w:rFonts w:ascii="Garamond" w:hAnsi="Garamond"/>
                <w:noProof/>
                <w:webHidden/>
              </w:rPr>
              <w:t>3</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69" w:history="1">
            <w:r w:rsidR="00BE29DD" w:rsidRPr="000665DE">
              <w:rPr>
                <w:rStyle w:val="Hyperlnk"/>
                <w:rFonts w:ascii="Garamond" w:hAnsi="Garamond"/>
                <w:noProof/>
              </w:rPr>
              <w:t>5 § FIRMATECKNING</w:t>
            </w:r>
            <w:r w:rsidR="00BE29DD" w:rsidRPr="000665DE">
              <w:rPr>
                <w:rFonts w:ascii="Garamond" w:hAnsi="Garamond"/>
                <w:noProof/>
                <w:webHidden/>
              </w:rPr>
              <w:tab/>
            </w:r>
            <w:r w:rsidR="00B332D9">
              <w:rPr>
                <w:rFonts w:ascii="Garamond" w:hAnsi="Garamond"/>
                <w:noProof/>
                <w:webHidden/>
              </w:rPr>
              <w:t>3</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70" w:history="1">
            <w:r w:rsidR="00BE29DD" w:rsidRPr="000665DE">
              <w:rPr>
                <w:rStyle w:val="Hyperlnk"/>
                <w:rFonts w:ascii="Garamond" w:hAnsi="Garamond"/>
                <w:noProof/>
              </w:rPr>
              <w:t>6 § VERKSAMHETS- OCH RÄKENSKAPSÅR</w:t>
            </w:r>
            <w:r w:rsidR="00BE29DD" w:rsidRPr="000665DE">
              <w:rPr>
                <w:rFonts w:ascii="Garamond" w:hAnsi="Garamond"/>
                <w:noProof/>
                <w:webHidden/>
              </w:rPr>
              <w:tab/>
            </w:r>
            <w:r w:rsidR="00B332D9">
              <w:rPr>
                <w:rFonts w:ascii="Garamond" w:hAnsi="Garamond"/>
                <w:noProof/>
                <w:webHidden/>
              </w:rPr>
              <w:t>3</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71" w:history="1">
            <w:r w:rsidR="00BE29DD" w:rsidRPr="000665DE">
              <w:rPr>
                <w:rStyle w:val="Hyperlnk"/>
                <w:rFonts w:ascii="Garamond" w:hAnsi="Garamond"/>
                <w:noProof/>
              </w:rPr>
              <w:t>7 § STADGETOLKNING</w:t>
            </w:r>
            <w:r w:rsidR="00BE29DD" w:rsidRPr="000665DE">
              <w:rPr>
                <w:rFonts w:ascii="Garamond" w:hAnsi="Garamond"/>
                <w:noProof/>
                <w:webHidden/>
              </w:rPr>
              <w:tab/>
            </w:r>
            <w:r w:rsidR="00B332D9">
              <w:rPr>
                <w:rFonts w:ascii="Garamond" w:hAnsi="Garamond"/>
                <w:noProof/>
                <w:webHidden/>
              </w:rPr>
              <w:t>3</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72" w:history="1">
            <w:r w:rsidR="00BE29DD" w:rsidRPr="000665DE">
              <w:rPr>
                <w:rStyle w:val="Hyperlnk"/>
                <w:rFonts w:ascii="Garamond" w:hAnsi="Garamond"/>
                <w:noProof/>
              </w:rPr>
              <w:t>8 § STADGEÄNDRING</w:t>
            </w:r>
            <w:r w:rsidR="00BE29DD" w:rsidRPr="000665DE">
              <w:rPr>
                <w:rFonts w:ascii="Garamond" w:hAnsi="Garamond"/>
                <w:noProof/>
                <w:webHidden/>
              </w:rPr>
              <w:tab/>
            </w:r>
            <w:r w:rsidR="00B332D9">
              <w:rPr>
                <w:rFonts w:ascii="Garamond" w:hAnsi="Garamond"/>
                <w:noProof/>
                <w:webHidden/>
              </w:rPr>
              <w:t>3</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73" w:history="1">
            <w:r w:rsidR="00BE29DD" w:rsidRPr="000665DE">
              <w:rPr>
                <w:rStyle w:val="Hyperlnk"/>
                <w:rFonts w:ascii="Garamond" w:hAnsi="Garamond"/>
                <w:noProof/>
              </w:rPr>
              <w:t>9 § UPPLÖSNING AV GOLFKLUBBEN</w:t>
            </w:r>
            <w:r w:rsidR="00BE29DD" w:rsidRPr="000665DE">
              <w:rPr>
                <w:rFonts w:ascii="Garamond" w:hAnsi="Garamond"/>
                <w:noProof/>
                <w:webHidden/>
              </w:rPr>
              <w:tab/>
            </w:r>
            <w:r w:rsidR="00B332D9">
              <w:rPr>
                <w:rFonts w:ascii="Garamond" w:hAnsi="Garamond"/>
                <w:noProof/>
                <w:webHidden/>
              </w:rPr>
              <w:t>3</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74" w:history="1">
            <w:r w:rsidR="00BE29DD" w:rsidRPr="000665DE">
              <w:rPr>
                <w:rStyle w:val="Hyperlnk"/>
                <w:rFonts w:ascii="Garamond" w:hAnsi="Garamond"/>
                <w:noProof/>
              </w:rPr>
              <w:t>9 a § FÖRFOGANDE ÖVER KLUBBENS TILLGÅNGAR</w:t>
            </w:r>
            <w:r w:rsidR="00BE29DD" w:rsidRPr="000665DE">
              <w:rPr>
                <w:rFonts w:ascii="Garamond" w:hAnsi="Garamond"/>
                <w:noProof/>
                <w:webHidden/>
              </w:rPr>
              <w:tab/>
            </w:r>
            <w:r w:rsidR="00B332D9">
              <w:rPr>
                <w:rFonts w:ascii="Garamond" w:hAnsi="Garamond"/>
                <w:noProof/>
                <w:webHidden/>
              </w:rPr>
              <w:t>3</w:t>
            </w:r>
          </w:hyperlink>
        </w:p>
        <w:p w:rsidR="00BE29DD" w:rsidRPr="000665DE" w:rsidRDefault="00904AC2" w:rsidP="00BE29DD">
          <w:pPr>
            <w:pStyle w:val="Innehll1"/>
            <w:tabs>
              <w:tab w:val="right" w:leader="dot" w:pos="9062"/>
            </w:tabs>
            <w:rPr>
              <w:rFonts w:ascii="Garamond" w:eastAsiaTheme="minorEastAsia" w:hAnsi="Garamond" w:cstheme="minorBidi"/>
              <w:noProof/>
              <w:sz w:val="22"/>
              <w:szCs w:val="22"/>
            </w:rPr>
          </w:pPr>
          <w:hyperlink w:anchor="_Toc309661375" w:history="1">
            <w:r w:rsidR="00BE29DD" w:rsidRPr="000665DE">
              <w:rPr>
                <w:rStyle w:val="Hyperlnk"/>
                <w:rFonts w:ascii="Garamond" w:hAnsi="Garamond"/>
                <w:noProof/>
              </w:rPr>
              <w:t>GOLFKLUBBENS MEDLEMMAR</w:t>
            </w:r>
            <w:r w:rsidR="00BE29DD" w:rsidRPr="000665DE">
              <w:rPr>
                <w:rFonts w:ascii="Garamond" w:hAnsi="Garamond"/>
                <w:noProof/>
                <w:webHidden/>
              </w:rPr>
              <w:tab/>
            </w:r>
            <w:r w:rsidR="00B332D9">
              <w:rPr>
                <w:rFonts w:ascii="Garamond" w:hAnsi="Garamond"/>
                <w:noProof/>
                <w:webHidden/>
              </w:rPr>
              <w:t>4</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76" w:history="1">
            <w:r w:rsidR="00BE29DD" w:rsidRPr="000665DE">
              <w:rPr>
                <w:rStyle w:val="Hyperlnk"/>
                <w:rFonts w:ascii="Garamond" w:hAnsi="Garamond"/>
                <w:noProof/>
              </w:rPr>
              <w:t>10 § MEDLEMSKAP</w:t>
            </w:r>
            <w:r w:rsidR="00BE29DD" w:rsidRPr="000665DE">
              <w:rPr>
                <w:rFonts w:ascii="Garamond" w:hAnsi="Garamond"/>
                <w:noProof/>
                <w:webHidden/>
              </w:rPr>
              <w:tab/>
            </w:r>
          </w:hyperlink>
          <w:r w:rsidR="00B332D9">
            <w:rPr>
              <w:rFonts w:ascii="Garamond" w:hAnsi="Garamond"/>
              <w:noProof/>
            </w:rPr>
            <w:t>4</w:t>
          </w:r>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77" w:history="1">
            <w:r w:rsidR="00BE29DD" w:rsidRPr="000665DE">
              <w:rPr>
                <w:rStyle w:val="Hyperlnk"/>
                <w:rFonts w:ascii="Garamond" w:hAnsi="Garamond"/>
                <w:noProof/>
              </w:rPr>
              <w:t>11 § UTTRÄDE</w:t>
            </w:r>
            <w:r w:rsidR="00BE29DD" w:rsidRPr="000665DE">
              <w:rPr>
                <w:rFonts w:ascii="Garamond" w:hAnsi="Garamond"/>
                <w:noProof/>
                <w:webHidden/>
              </w:rPr>
              <w:tab/>
            </w:r>
            <w:r w:rsidR="00B332D9">
              <w:rPr>
                <w:rFonts w:ascii="Garamond" w:hAnsi="Garamond"/>
                <w:noProof/>
                <w:webHidden/>
              </w:rPr>
              <w:t>4</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78" w:history="1">
            <w:r w:rsidR="00BE29DD" w:rsidRPr="000665DE">
              <w:rPr>
                <w:rStyle w:val="Hyperlnk"/>
                <w:rFonts w:ascii="Garamond" w:hAnsi="Garamond"/>
                <w:noProof/>
              </w:rPr>
              <w:t>12 § UTESLUTNING</w:t>
            </w:r>
            <w:r w:rsidR="00BE29DD" w:rsidRPr="000665DE">
              <w:rPr>
                <w:rFonts w:ascii="Garamond" w:hAnsi="Garamond"/>
                <w:noProof/>
                <w:webHidden/>
              </w:rPr>
              <w:tab/>
            </w:r>
            <w:r w:rsidR="00B332D9">
              <w:rPr>
                <w:rFonts w:ascii="Garamond" w:hAnsi="Garamond"/>
                <w:noProof/>
                <w:webHidden/>
              </w:rPr>
              <w:t>4</w:t>
            </w:r>
          </w:hyperlink>
        </w:p>
        <w:p w:rsidR="00BE29DD" w:rsidRDefault="00904AC2" w:rsidP="00BE29DD">
          <w:pPr>
            <w:pStyle w:val="Innehll2"/>
            <w:tabs>
              <w:tab w:val="right" w:leader="dot" w:pos="9062"/>
            </w:tabs>
            <w:rPr>
              <w:rFonts w:ascii="Garamond" w:hAnsi="Garamond"/>
              <w:noProof/>
            </w:rPr>
          </w:pPr>
          <w:hyperlink w:anchor="_Toc309661379" w:history="1">
            <w:r w:rsidR="00BE29DD" w:rsidRPr="000665DE">
              <w:rPr>
                <w:rStyle w:val="Hyperlnk"/>
                <w:rFonts w:ascii="Garamond" w:hAnsi="Garamond"/>
                <w:noProof/>
              </w:rPr>
              <w:t>13 § MEDLEMS RÄTTIGHETER OCH SKYLDIGHETER</w:t>
            </w:r>
            <w:r w:rsidR="00BE29DD" w:rsidRPr="000665DE">
              <w:rPr>
                <w:rFonts w:ascii="Garamond" w:hAnsi="Garamond"/>
                <w:noProof/>
                <w:webHidden/>
              </w:rPr>
              <w:tab/>
            </w:r>
          </w:hyperlink>
          <w:r w:rsidR="00B332D9">
            <w:rPr>
              <w:rFonts w:ascii="Garamond" w:hAnsi="Garamond"/>
              <w:noProof/>
            </w:rPr>
            <w:t>5</w:t>
          </w:r>
        </w:p>
        <w:p w:rsidR="00427CF5" w:rsidRDefault="00427CF5" w:rsidP="00F32DFD">
          <w:pPr>
            <w:tabs>
              <w:tab w:val="right" w:pos="9072"/>
            </w:tabs>
            <w:rPr>
              <w:rFonts w:eastAsiaTheme="minorEastAsia"/>
            </w:rPr>
          </w:pPr>
          <w:r>
            <w:rPr>
              <w:rFonts w:eastAsiaTheme="minorEastAsia"/>
            </w:rPr>
            <w:t xml:space="preserve">    </w:t>
          </w:r>
          <w:r w:rsidRPr="00427CF5">
            <w:rPr>
              <w:rFonts w:eastAsiaTheme="minorEastAsia"/>
            </w:rPr>
            <w:t>13 a § SPELRÄTT</w:t>
          </w:r>
          <w:r w:rsidR="00F32DFD">
            <w:rPr>
              <w:rFonts w:eastAsiaTheme="minorEastAsia"/>
            </w:rPr>
            <w:t xml:space="preserve">      </w:t>
          </w:r>
          <w:r>
            <w:rPr>
              <w:rFonts w:eastAsiaTheme="minorEastAsia"/>
            </w:rPr>
            <w:t xml:space="preserve">   </w:t>
          </w:r>
          <w:r w:rsidR="00F32DFD">
            <w:rPr>
              <w:rFonts w:eastAsiaTheme="minorEastAsia"/>
            </w:rPr>
            <w:tab/>
          </w:r>
          <w:r w:rsidR="00B332D9">
            <w:rPr>
              <w:rFonts w:eastAsiaTheme="minorEastAsia"/>
            </w:rPr>
            <w:t>5</w:t>
          </w:r>
        </w:p>
        <w:p w:rsidR="00BE29DD" w:rsidRPr="000665DE" w:rsidRDefault="00427CF5" w:rsidP="00427CF5">
          <w:pPr>
            <w:rPr>
              <w:rFonts w:ascii="Garamond" w:eastAsiaTheme="minorEastAsia" w:hAnsi="Garamond" w:cstheme="minorBidi"/>
              <w:noProof/>
              <w:sz w:val="22"/>
              <w:szCs w:val="22"/>
            </w:rPr>
          </w:pPr>
          <w:r>
            <w:rPr>
              <w:rFonts w:eastAsiaTheme="minorEastAsia"/>
            </w:rPr>
            <w:t xml:space="preserve">    </w:t>
          </w:r>
          <w:hyperlink w:anchor="_Toc309661380" w:history="1">
            <w:r w:rsidR="00BE29DD" w:rsidRPr="000665DE">
              <w:rPr>
                <w:rStyle w:val="Hyperlnk"/>
                <w:rFonts w:ascii="Garamond" w:hAnsi="Garamond"/>
                <w:noProof/>
              </w:rPr>
              <w:t>14 § DELTAGANDE I DEN IDROTTSLIGA VERKSAMHETEN</w:t>
            </w:r>
            <w:r w:rsidR="00BE29DD" w:rsidRPr="000665DE">
              <w:rPr>
                <w:rFonts w:ascii="Garamond" w:hAnsi="Garamond"/>
                <w:noProof/>
                <w:webHidden/>
              </w:rPr>
              <w:tab/>
            </w:r>
            <w:r w:rsidR="00F32DFD">
              <w:rPr>
                <w:rFonts w:ascii="Garamond" w:hAnsi="Garamond"/>
                <w:noProof/>
                <w:webHidden/>
              </w:rPr>
              <w:t xml:space="preserve">¨                                               </w:t>
            </w:r>
            <w:r w:rsidR="00B332D9">
              <w:rPr>
                <w:rFonts w:ascii="Garamond" w:hAnsi="Garamond"/>
                <w:noProof/>
                <w:webHidden/>
              </w:rPr>
              <w:t>5</w:t>
            </w:r>
          </w:hyperlink>
        </w:p>
        <w:p w:rsidR="00BE29DD" w:rsidRPr="000665DE" w:rsidRDefault="00904AC2" w:rsidP="00BE29DD">
          <w:pPr>
            <w:pStyle w:val="Innehll1"/>
            <w:tabs>
              <w:tab w:val="right" w:leader="dot" w:pos="9062"/>
            </w:tabs>
            <w:rPr>
              <w:rFonts w:ascii="Garamond" w:eastAsiaTheme="minorEastAsia" w:hAnsi="Garamond" w:cstheme="minorBidi"/>
              <w:noProof/>
              <w:sz w:val="22"/>
              <w:szCs w:val="22"/>
            </w:rPr>
          </w:pPr>
          <w:hyperlink w:anchor="_Toc309661381" w:history="1">
            <w:r w:rsidR="00BE29DD" w:rsidRPr="000665DE">
              <w:rPr>
                <w:rStyle w:val="Hyperlnk"/>
                <w:rFonts w:ascii="Garamond" w:hAnsi="Garamond"/>
                <w:noProof/>
              </w:rPr>
              <w:t>Å R S M Ö T E O C H E X T R A Å R S M Ö T E</w:t>
            </w:r>
            <w:r w:rsidR="00BE29DD" w:rsidRPr="000665DE">
              <w:rPr>
                <w:rFonts w:ascii="Garamond" w:hAnsi="Garamond"/>
                <w:noProof/>
                <w:webHidden/>
              </w:rPr>
              <w:tab/>
            </w:r>
            <w:r w:rsidR="00B332D9">
              <w:rPr>
                <w:rFonts w:ascii="Garamond" w:hAnsi="Garamond"/>
                <w:noProof/>
                <w:webHidden/>
              </w:rPr>
              <w:t>5</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82" w:history="1">
            <w:r w:rsidR="00BE29DD" w:rsidRPr="000665DE">
              <w:rPr>
                <w:rStyle w:val="Hyperlnk"/>
                <w:rFonts w:ascii="Garamond" w:hAnsi="Garamond"/>
                <w:noProof/>
              </w:rPr>
              <w:t>15 § TIDPUNKT, KALLELSE</w:t>
            </w:r>
            <w:r w:rsidR="00BE29DD" w:rsidRPr="000665DE">
              <w:rPr>
                <w:rFonts w:ascii="Garamond" w:hAnsi="Garamond"/>
                <w:noProof/>
                <w:webHidden/>
              </w:rPr>
              <w:tab/>
            </w:r>
          </w:hyperlink>
          <w:r w:rsidR="00B332D9">
            <w:rPr>
              <w:rFonts w:ascii="Garamond" w:hAnsi="Garamond"/>
              <w:noProof/>
            </w:rPr>
            <w:t>5</w:t>
          </w:r>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83" w:history="1">
            <w:r w:rsidR="00BE29DD" w:rsidRPr="000665DE">
              <w:rPr>
                <w:rStyle w:val="Hyperlnk"/>
                <w:rFonts w:ascii="Garamond" w:hAnsi="Garamond"/>
                <w:noProof/>
              </w:rPr>
              <w:t>16 § FÖRSLAG TILL ÄRENDEN ATT BEHANDLAS AV ÅRSMÖTE</w:t>
            </w:r>
            <w:r w:rsidR="00BE29DD" w:rsidRPr="000665DE">
              <w:rPr>
                <w:rFonts w:ascii="Garamond" w:hAnsi="Garamond"/>
                <w:noProof/>
                <w:webHidden/>
              </w:rPr>
              <w:tab/>
            </w:r>
            <w:r w:rsidR="00B332D9">
              <w:rPr>
                <w:rFonts w:ascii="Garamond" w:hAnsi="Garamond"/>
                <w:noProof/>
                <w:webHidden/>
              </w:rPr>
              <w:t>6</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84" w:history="1">
            <w:r w:rsidR="00BE29DD" w:rsidRPr="000665DE">
              <w:rPr>
                <w:rStyle w:val="Hyperlnk"/>
                <w:rFonts w:ascii="Garamond" w:hAnsi="Garamond"/>
                <w:noProof/>
              </w:rPr>
              <w:t>17 § RÖSTRÄTT SAMT YTTRANDE- OCH FÖRSLAGSRÄTT</w:t>
            </w:r>
            <w:r w:rsidR="00BE29DD" w:rsidRPr="000665DE">
              <w:rPr>
                <w:rFonts w:ascii="Garamond" w:hAnsi="Garamond"/>
                <w:noProof/>
                <w:webHidden/>
              </w:rPr>
              <w:tab/>
            </w:r>
            <w:r w:rsidR="00A93A8E">
              <w:rPr>
                <w:rFonts w:ascii="Garamond" w:hAnsi="Garamond"/>
                <w:noProof/>
                <w:webHidden/>
              </w:rPr>
              <w:t>6</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85" w:history="1">
            <w:r w:rsidR="00BE29DD" w:rsidRPr="000665DE">
              <w:rPr>
                <w:rStyle w:val="Hyperlnk"/>
                <w:rFonts w:ascii="Garamond" w:hAnsi="Garamond"/>
                <w:noProof/>
              </w:rPr>
              <w:t>18 § BESLUTFÖRHET</w:t>
            </w:r>
            <w:r w:rsidR="00BE29DD" w:rsidRPr="000665DE">
              <w:rPr>
                <w:rFonts w:ascii="Garamond" w:hAnsi="Garamond"/>
                <w:noProof/>
                <w:webHidden/>
              </w:rPr>
              <w:tab/>
            </w:r>
            <w:r w:rsidR="00A93A8E">
              <w:rPr>
                <w:rFonts w:ascii="Garamond" w:hAnsi="Garamond"/>
                <w:noProof/>
                <w:webHidden/>
              </w:rPr>
              <w:t>6</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86" w:history="1">
            <w:r w:rsidR="00BE29DD" w:rsidRPr="000665DE">
              <w:rPr>
                <w:rStyle w:val="Hyperlnk"/>
                <w:rFonts w:ascii="Garamond" w:hAnsi="Garamond"/>
                <w:noProof/>
              </w:rPr>
              <w:t>19 § BESLUT OCH OMRÖSTNING</w:t>
            </w:r>
            <w:r w:rsidR="00BE29DD" w:rsidRPr="000665DE">
              <w:rPr>
                <w:rFonts w:ascii="Garamond" w:hAnsi="Garamond"/>
                <w:noProof/>
                <w:webHidden/>
              </w:rPr>
              <w:tab/>
            </w:r>
            <w:r w:rsidR="00A93A8E">
              <w:rPr>
                <w:rFonts w:ascii="Garamond" w:hAnsi="Garamond"/>
                <w:noProof/>
                <w:webHidden/>
              </w:rPr>
              <w:t>6</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87" w:history="1">
            <w:r w:rsidR="00BE29DD" w:rsidRPr="000665DE">
              <w:rPr>
                <w:rStyle w:val="Hyperlnk"/>
                <w:rFonts w:ascii="Garamond" w:hAnsi="Garamond"/>
                <w:noProof/>
              </w:rPr>
              <w:t>20 § VALBARHET</w:t>
            </w:r>
            <w:r w:rsidR="00BE29DD" w:rsidRPr="000665DE">
              <w:rPr>
                <w:rFonts w:ascii="Garamond" w:hAnsi="Garamond"/>
                <w:noProof/>
                <w:webHidden/>
              </w:rPr>
              <w:tab/>
            </w:r>
            <w:r w:rsidR="00A93A8E">
              <w:rPr>
                <w:rFonts w:ascii="Garamond" w:hAnsi="Garamond"/>
                <w:noProof/>
                <w:webHidden/>
              </w:rPr>
              <w:t>7</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88" w:history="1">
            <w:r w:rsidR="00BE29DD" w:rsidRPr="000665DE">
              <w:rPr>
                <w:rStyle w:val="Hyperlnk"/>
                <w:rFonts w:ascii="Garamond" w:hAnsi="Garamond"/>
                <w:noProof/>
              </w:rPr>
              <w:t>21 § ÄRENDEN VID ÅRSMÖTE</w:t>
            </w:r>
            <w:r w:rsidR="00BE29DD" w:rsidRPr="000665DE">
              <w:rPr>
                <w:rFonts w:ascii="Garamond" w:hAnsi="Garamond"/>
                <w:noProof/>
                <w:webHidden/>
              </w:rPr>
              <w:tab/>
            </w:r>
          </w:hyperlink>
          <w:r w:rsidR="00A93A8E">
            <w:rPr>
              <w:rFonts w:ascii="Garamond" w:hAnsi="Garamond"/>
              <w:noProof/>
            </w:rPr>
            <w:t>7</w:t>
          </w:r>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89" w:history="1">
            <w:r w:rsidR="00BE29DD" w:rsidRPr="000665DE">
              <w:rPr>
                <w:rStyle w:val="Hyperlnk"/>
                <w:rFonts w:ascii="Garamond" w:hAnsi="Garamond"/>
                <w:noProof/>
              </w:rPr>
              <w:t>22 § EXTRA ÅRSMÖTE</w:t>
            </w:r>
            <w:r w:rsidR="00BE29DD" w:rsidRPr="000665DE">
              <w:rPr>
                <w:rFonts w:ascii="Garamond" w:hAnsi="Garamond"/>
                <w:noProof/>
                <w:webHidden/>
              </w:rPr>
              <w:tab/>
            </w:r>
            <w:r w:rsidR="00A93A8E">
              <w:rPr>
                <w:rFonts w:ascii="Garamond" w:hAnsi="Garamond"/>
                <w:noProof/>
                <w:webHidden/>
              </w:rPr>
              <w:t>8</w:t>
            </w:r>
          </w:hyperlink>
        </w:p>
        <w:p w:rsidR="00BE29DD" w:rsidRPr="000665DE" w:rsidRDefault="00904AC2" w:rsidP="00BE29DD">
          <w:pPr>
            <w:pStyle w:val="Innehll1"/>
            <w:tabs>
              <w:tab w:val="right" w:leader="dot" w:pos="9062"/>
            </w:tabs>
            <w:rPr>
              <w:rFonts w:ascii="Garamond" w:eastAsiaTheme="minorEastAsia" w:hAnsi="Garamond" w:cstheme="minorBidi"/>
              <w:noProof/>
              <w:sz w:val="22"/>
              <w:szCs w:val="22"/>
            </w:rPr>
          </w:pPr>
          <w:hyperlink w:anchor="_Toc309661390" w:history="1">
            <w:r w:rsidR="00BE29DD" w:rsidRPr="000665DE">
              <w:rPr>
                <w:rStyle w:val="Hyperlnk"/>
                <w:rFonts w:ascii="Garamond" w:hAnsi="Garamond"/>
                <w:noProof/>
                <w:lang w:val="en-US"/>
              </w:rPr>
              <w:t>V A L B E R E D N I N G</w:t>
            </w:r>
            <w:r w:rsidR="00BE29DD" w:rsidRPr="000665DE">
              <w:rPr>
                <w:rFonts w:ascii="Garamond" w:hAnsi="Garamond"/>
                <w:noProof/>
                <w:webHidden/>
              </w:rPr>
              <w:tab/>
            </w:r>
            <w:r w:rsidR="00A93A8E">
              <w:rPr>
                <w:rFonts w:ascii="Garamond" w:hAnsi="Garamond"/>
                <w:noProof/>
                <w:webHidden/>
              </w:rPr>
              <w:t>8</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91" w:history="1">
            <w:r w:rsidR="00BE29DD" w:rsidRPr="000665DE">
              <w:rPr>
                <w:rStyle w:val="Hyperlnk"/>
                <w:rFonts w:ascii="Garamond" w:hAnsi="Garamond"/>
                <w:noProof/>
              </w:rPr>
              <w:t>23 § SAMMANSÄTTNING, ÅLIGGANDEN</w:t>
            </w:r>
            <w:r w:rsidR="00BE29DD" w:rsidRPr="000665DE">
              <w:rPr>
                <w:rFonts w:ascii="Garamond" w:hAnsi="Garamond"/>
                <w:noProof/>
                <w:webHidden/>
              </w:rPr>
              <w:tab/>
            </w:r>
            <w:r w:rsidR="00A93A8E">
              <w:rPr>
                <w:rFonts w:ascii="Garamond" w:hAnsi="Garamond"/>
                <w:noProof/>
                <w:webHidden/>
              </w:rPr>
              <w:t>8</w:t>
            </w:r>
          </w:hyperlink>
        </w:p>
        <w:p w:rsidR="00BE29DD" w:rsidRPr="000665DE" w:rsidRDefault="00904AC2" w:rsidP="00BE29DD">
          <w:pPr>
            <w:pStyle w:val="Innehll1"/>
            <w:tabs>
              <w:tab w:val="right" w:leader="dot" w:pos="9062"/>
            </w:tabs>
            <w:rPr>
              <w:rFonts w:ascii="Garamond" w:eastAsiaTheme="minorEastAsia" w:hAnsi="Garamond" w:cstheme="minorBidi"/>
              <w:noProof/>
              <w:sz w:val="22"/>
              <w:szCs w:val="22"/>
            </w:rPr>
          </w:pPr>
          <w:hyperlink w:anchor="_Toc309661392" w:history="1">
            <w:r w:rsidR="00BE29DD" w:rsidRPr="000665DE">
              <w:rPr>
                <w:rStyle w:val="Hyperlnk"/>
                <w:rFonts w:ascii="Garamond" w:hAnsi="Garamond"/>
                <w:noProof/>
              </w:rPr>
              <w:t>R E V I S I O N</w:t>
            </w:r>
            <w:r w:rsidR="00BE29DD" w:rsidRPr="000665DE">
              <w:rPr>
                <w:rFonts w:ascii="Garamond" w:hAnsi="Garamond"/>
                <w:noProof/>
                <w:webHidden/>
              </w:rPr>
              <w:tab/>
            </w:r>
            <w:r w:rsidR="00A93A8E">
              <w:rPr>
                <w:rFonts w:ascii="Garamond" w:hAnsi="Garamond"/>
                <w:noProof/>
                <w:webHidden/>
              </w:rPr>
              <w:t>9</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93" w:history="1">
            <w:r w:rsidR="00BE29DD" w:rsidRPr="000665DE">
              <w:rPr>
                <w:rStyle w:val="Hyperlnk"/>
                <w:rFonts w:ascii="Garamond" w:hAnsi="Garamond"/>
                <w:noProof/>
              </w:rPr>
              <w:t>24 § REVISION</w:t>
            </w:r>
            <w:r w:rsidR="00BE29DD" w:rsidRPr="000665DE">
              <w:rPr>
                <w:rFonts w:ascii="Garamond" w:hAnsi="Garamond"/>
                <w:noProof/>
                <w:webHidden/>
              </w:rPr>
              <w:tab/>
            </w:r>
            <w:r w:rsidR="00A93A8E">
              <w:rPr>
                <w:rFonts w:ascii="Garamond" w:hAnsi="Garamond"/>
                <w:noProof/>
                <w:webHidden/>
              </w:rPr>
              <w:t>9</w:t>
            </w:r>
          </w:hyperlink>
        </w:p>
        <w:p w:rsidR="00BE29DD" w:rsidRPr="000665DE" w:rsidRDefault="00904AC2" w:rsidP="00BE29DD">
          <w:pPr>
            <w:pStyle w:val="Innehll1"/>
            <w:tabs>
              <w:tab w:val="right" w:leader="dot" w:pos="9062"/>
            </w:tabs>
            <w:rPr>
              <w:rFonts w:ascii="Garamond" w:eastAsiaTheme="minorEastAsia" w:hAnsi="Garamond" w:cstheme="minorBidi"/>
              <w:noProof/>
              <w:sz w:val="22"/>
              <w:szCs w:val="22"/>
            </w:rPr>
          </w:pPr>
          <w:hyperlink w:anchor="_Toc309661394" w:history="1">
            <w:r w:rsidR="00BE29DD" w:rsidRPr="000665DE">
              <w:rPr>
                <w:rStyle w:val="Hyperlnk"/>
                <w:rFonts w:ascii="Garamond" w:hAnsi="Garamond"/>
                <w:noProof/>
              </w:rPr>
              <w:t>S T Y R E L S E</w:t>
            </w:r>
            <w:r w:rsidR="00BE29DD" w:rsidRPr="000665DE">
              <w:rPr>
                <w:rFonts w:ascii="Garamond" w:hAnsi="Garamond"/>
                <w:noProof/>
                <w:webHidden/>
              </w:rPr>
              <w:tab/>
            </w:r>
          </w:hyperlink>
          <w:r w:rsidR="00A93A8E">
            <w:rPr>
              <w:rFonts w:ascii="Garamond" w:hAnsi="Garamond"/>
              <w:noProof/>
            </w:rPr>
            <w:t>9</w:t>
          </w:r>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95" w:history="1">
            <w:r w:rsidR="00BE29DD" w:rsidRPr="000665DE">
              <w:rPr>
                <w:rStyle w:val="Hyperlnk"/>
                <w:rFonts w:ascii="Garamond" w:hAnsi="Garamond"/>
                <w:noProof/>
              </w:rPr>
              <w:t>25 § SAMMANSÄTTNING</w:t>
            </w:r>
            <w:r w:rsidR="00BE29DD" w:rsidRPr="000665DE">
              <w:rPr>
                <w:rFonts w:ascii="Garamond" w:hAnsi="Garamond"/>
                <w:noProof/>
                <w:webHidden/>
              </w:rPr>
              <w:tab/>
            </w:r>
            <w:r w:rsidR="00BE29DD" w:rsidRPr="000665DE">
              <w:rPr>
                <w:rFonts w:ascii="Garamond" w:hAnsi="Garamond"/>
                <w:noProof/>
                <w:webHidden/>
              </w:rPr>
              <w:fldChar w:fldCharType="begin"/>
            </w:r>
            <w:r w:rsidR="00BE29DD" w:rsidRPr="000665DE">
              <w:rPr>
                <w:rFonts w:ascii="Garamond" w:hAnsi="Garamond"/>
                <w:noProof/>
                <w:webHidden/>
              </w:rPr>
              <w:instrText xml:space="preserve"> PAGEREF _Toc309661395 \h </w:instrText>
            </w:r>
            <w:r w:rsidR="00BE29DD" w:rsidRPr="000665DE">
              <w:rPr>
                <w:rFonts w:ascii="Garamond" w:hAnsi="Garamond"/>
                <w:noProof/>
                <w:webHidden/>
              </w:rPr>
            </w:r>
            <w:r w:rsidR="00BE29DD" w:rsidRPr="000665DE">
              <w:rPr>
                <w:rFonts w:ascii="Garamond" w:hAnsi="Garamond"/>
                <w:noProof/>
                <w:webHidden/>
              </w:rPr>
              <w:fldChar w:fldCharType="separate"/>
            </w:r>
            <w:r w:rsidR="00A93A8E">
              <w:rPr>
                <w:rFonts w:ascii="Garamond" w:hAnsi="Garamond"/>
                <w:noProof/>
                <w:webHidden/>
              </w:rPr>
              <w:t>9</w:t>
            </w:r>
            <w:r w:rsidR="00BE29DD" w:rsidRPr="000665DE">
              <w:rPr>
                <w:rFonts w:ascii="Garamond" w:hAnsi="Garamond"/>
                <w:noProof/>
                <w:webHidden/>
              </w:rPr>
              <w:fldChar w:fldCharType="end"/>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96" w:history="1">
            <w:r w:rsidR="00BE29DD" w:rsidRPr="000665DE">
              <w:rPr>
                <w:rStyle w:val="Hyperlnk"/>
                <w:rFonts w:ascii="Garamond" w:hAnsi="Garamond"/>
                <w:noProof/>
              </w:rPr>
              <w:t>26 § ÅLIGGANDEN</w:t>
            </w:r>
            <w:r w:rsidR="00BE29DD" w:rsidRPr="000665DE">
              <w:rPr>
                <w:rFonts w:ascii="Garamond" w:hAnsi="Garamond"/>
                <w:noProof/>
                <w:webHidden/>
              </w:rPr>
              <w:tab/>
            </w:r>
            <w:r w:rsidR="00A93A8E">
              <w:rPr>
                <w:rFonts w:ascii="Garamond" w:hAnsi="Garamond"/>
                <w:noProof/>
                <w:webHidden/>
              </w:rPr>
              <w:t>9</w:t>
            </w:r>
          </w:hyperlink>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97" w:history="1">
            <w:r w:rsidR="00BE29DD" w:rsidRPr="000665DE">
              <w:rPr>
                <w:rStyle w:val="Hyperlnk"/>
                <w:rFonts w:ascii="Garamond" w:hAnsi="Garamond"/>
                <w:noProof/>
              </w:rPr>
              <w:t>27 § KALLELSE, BESLUTFÖRHET OCH OMRÖSTNING</w:t>
            </w:r>
            <w:r w:rsidR="00BE29DD" w:rsidRPr="000665DE">
              <w:rPr>
                <w:rFonts w:ascii="Garamond" w:hAnsi="Garamond"/>
                <w:noProof/>
                <w:webHidden/>
              </w:rPr>
              <w:tab/>
            </w:r>
          </w:hyperlink>
          <w:r w:rsidR="00A93A8E">
            <w:rPr>
              <w:rFonts w:ascii="Garamond" w:hAnsi="Garamond"/>
              <w:noProof/>
            </w:rPr>
            <w:t>10</w:t>
          </w:r>
        </w:p>
        <w:p w:rsidR="00BE29DD" w:rsidRPr="000665DE" w:rsidRDefault="00904AC2" w:rsidP="00BE29DD">
          <w:pPr>
            <w:pStyle w:val="Innehll2"/>
            <w:tabs>
              <w:tab w:val="right" w:leader="dot" w:pos="9062"/>
            </w:tabs>
            <w:rPr>
              <w:rFonts w:ascii="Garamond" w:eastAsiaTheme="minorEastAsia" w:hAnsi="Garamond" w:cstheme="minorBidi"/>
              <w:noProof/>
              <w:sz w:val="22"/>
              <w:szCs w:val="22"/>
            </w:rPr>
          </w:pPr>
          <w:hyperlink w:anchor="_Toc309661398" w:history="1">
            <w:r w:rsidR="00BE29DD" w:rsidRPr="000665DE">
              <w:rPr>
                <w:rStyle w:val="Hyperlnk"/>
                <w:rFonts w:ascii="Garamond" w:hAnsi="Garamond"/>
                <w:noProof/>
              </w:rPr>
              <w:t>28 § ÖVERLÄMNANDE AV BESLUTANDERÄTTEN</w:t>
            </w:r>
            <w:r w:rsidR="00BE29DD" w:rsidRPr="000665DE">
              <w:rPr>
                <w:rFonts w:ascii="Garamond" w:hAnsi="Garamond"/>
                <w:noProof/>
                <w:webHidden/>
              </w:rPr>
              <w:tab/>
            </w:r>
          </w:hyperlink>
          <w:r w:rsidR="00A93A8E">
            <w:rPr>
              <w:rFonts w:ascii="Garamond" w:hAnsi="Garamond"/>
              <w:noProof/>
            </w:rPr>
            <w:t>10</w:t>
          </w:r>
        </w:p>
        <w:p w:rsidR="00BE29DD" w:rsidRPr="000665DE" w:rsidRDefault="00BE29DD" w:rsidP="00BE29DD">
          <w:pPr>
            <w:pStyle w:val="Innehll2"/>
            <w:tabs>
              <w:tab w:val="right" w:leader="dot" w:pos="9062"/>
            </w:tabs>
            <w:rPr>
              <w:rFonts w:ascii="Garamond" w:eastAsiaTheme="minorEastAsia" w:hAnsi="Garamond" w:cstheme="minorBidi"/>
              <w:noProof/>
              <w:sz w:val="22"/>
              <w:szCs w:val="22"/>
            </w:rPr>
          </w:pPr>
        </w:p>
        <w:p w:rsidR="00BE29DD" w:rsidRDefault="00BE29DD" w:rsidP="00BE29DD">
          <w:pPr>
            <w:rPr>
              <w:rFonts w:ascii="Garamond" w:hAnsi="Garamond"/>
            </w:rPr>
          </w:pPr>
          <w:r w:rsidRPr="000665DE">
            <w:rPr>
              <w:rFonts w:ascii="Garamond" w:hAnsi="Garamond"/>
            </w:rPr>
            <w:fldChar w:fldCharType="end"/>
          </w:r>
        </w:p>
      </w:sdtContent>
    </w:sdt>
    <w:p w:rsidR="00A273C1" w:rsidRPr="000665DE" w:rsidRDefault="00A273C1" w:rsidP="00A273C1">
      <w:pPr>
        <w:pStyle w:val="Rubrik1"/>
        <w:rPr>
          <w:rFonts w:ascii="Franklin Gothic Demi" w:hAnsi="Franklin Gothic Demi"/>
          <w:b w:val="0"/>
        </w:rPr>
      </w:pPr>
      <w:r w:rsidRPr="000665DE">
        <w:rPr>
          <w:rFonts w:ascii="Franklin Gothic Demi" w:hAnsi="Franklin Gothic Demi"/>
          <w:b w:val="0"/>
        </w:rPr>
        <w:lastRenderedPageBreak/>
        <w:t xml:space="preserve">SGF:s NORMALSTADGAR FÖR GOLFKLUBB </w:t>
      </w:r>
    </w:p>
    <w:p w:rsidR="00A273C1" w:rsidRPr="000665DE" w:rsidRDefault="00A273C1" w:rsidP="00A273C1">
      <w:pPr>
        <w:pStyle w:val="Rubrik2"/>
        <w:rPr>
          <w:rFonts w:ascii="Garamond" w:hAnsi="Garamond"/>
        </w:rPr>
      </w:pPr>
      <w:bookmarkStart w:id="0" w:name="_Toc309661362"/>
      <w:r w:rsidRPr="000665DE">
        <w:rPr>
          <w:rFonts w:ascii="Garamond" w:hAnsi="Garamond"/>
        </w:rPr>
        <w:t>STADGAR</w:t>
      </w:r>
      <w:bookmarkEnd w:id="0"/>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För </w:t>
      </w:r>
      <w:r w:rsidR="009911FA">
        <w:rPr>
          <w:rFonts w:ascii="Garamond" w:hAnsi="Garamond"/>
          <w:sz w:val="26"/>
          <w:szCs w:val="26"/>
        </w:rPr>
        <w:t>Vadstena</w:t>
      </w:r>
      <w:r w:rsidRPr="000665DE">
        <w:rPr>
          <w:rFonts w:ascii="Garamond" w:hAnsi="Garamond"/>
          <w:sz w:val="26"/>
          <w:szCs w:val="26"/>
        </w:rPr>
        <w:t xml:space="preserve"> Golfklubb, som är en ideell förening,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stiftad den </w:t>
      </w:r>
      <w:r w:rsidR="009911FA">
        <w:rPr>
          <w:rFonts w:ascii="Garamond" w:hAnsi="Garamond"/>
          <w:sz w:val="26"/>
          <w:szCs w:val="26"/>
        </w:rPr>
        <w:t>1956-05-19</w:t>
      </w:r>
      <w:r w:rsidRPr="000665DE">
        <w:rPr>
          <w:rFonts w:ascii="Garamond" w:hAnsi="Garamond"/>
          <w:sz w:val="26"/>
          <w:szCs w:val="26"/>
        </w:rPr>
        <w:t xml:space="preserve"> och med hemort i </w:t>
      </w:r>
      <w:r w:rsidR="009911FA">
        <w:rPr>
          <w:rFonts w:ascii="Garamond" w:hAnsi="Garamond"/>
          <w:sz w:val="26"/>
          <w:szCs w:val="26"/>
        </w:rPr>
        <w:t>Vadstena.</w:t>
      </w:r>
      <w:r w:rsidRPr="000665DE">
        <w:rPr>
          <w:rFonts w:ascii="Garamond" w:hAnsi="Garamond"/>
          <w:sz w:val="26"/>
          <w:szCs w:val="26"/>
        </w:rPr>
        <w:fldChar w:fldCharType="begin"/>
      </w:r>
      <w:r w:rsidRPr="000665DE">
        <w:rPr>
          <w:rFonts w:ascii="Garamond" w:hAnsi="Garamond"/>
          <w:sz w:val="26"/>
          <w:szCs w:val="26"/>
        </w:rPr>
        <w:instrText xml:space="preserve"> TITLE  \* FirstCap  \* MERGEFORMAT </w:instrText>
      </w:r>
      <w:r w:rsidRPr="000665DE">
        <w:rPr>
          <w:rFonts w:ascii="Garamond" w:hAnsi="Garamond"/>
          <w:sz w:val="26"/>
          <w:szCs w:val="26"/>
        </w:rPr>
        <w:fldChar w:fldCharType="end"/>
      </w:r>
      <w:r w:rsidRPr="000665DE">
        <w:rPr>
          <w:rFonts w:ascii="Garamond" w:hAnsi="Garamond"/>
        </w:rPr>
        <w:fldChar w:fldCharType="begin"/>
      </w:r>
      <w:r w:rsidRPr="000665DE">
        <w:rPr>
          <w:rFonts w:ascii="Garamond" w:hAnsi="Garamond"/>
        </w:rPr>
        <w:instrText xml:space="preserve"> FILLIN   \* MERGEFORMAT </w:instrText>
      </w:r>
      <w:r w:rsidRPr="000665DE">
        <w:rPr>
          <w:rFonts w:ascii="Garamond" w:hAnsi="Garamond"/>
        </w:rPr>
        <w:fldChar w:fldCharType="end"/>
      </w:r>
      <w:r w:rsidRPr="000665DE">
        <w:rPr>
          <w:rFonts w:ascii="Garamond" w:hAnsi="Garamond"/>
          <w:sz w:val="26"/>
          <w:szCs w:val="26"/>
        </w:rPr>
        <w:fldChar w:fldCharType="begin"/>
      </w:r>
      <w:r w:rsidRPr="000665DE">
        <w:rPr>
          <w:rFonts w:ascii="Garamond" w:hAnsi="Garamond"/>
          <w:sz w:val="26"/>
          <w:szCs w:val="26"/>
        </w:rPr>
        <w:instrText xml:space="preserve"> COMMENTS  \* FirstCap  \* MERGEFORMAT </w:instrText>
      </w:r>
      <w:r w:rsidRPr="000665DE">
        <w:rPr>
          <w:rFonts w:ascii="Garamond" w:hAnsi="Garamond"/>
          <w:sz w:val="26"/>
          <w:szCs w:val="26"/>
        </w:rPr>
        <w:fldChar w:fldCharType="end"/>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Stadgarna fastställda </w:t>
      </w:r>
      <w:r w:rsidR="009911FA">
        <w:rPr>
          <w:rFonts w:ascii="Garamond" w:hAnsi="Garamond"/>
          <w:sz w:val="26"/>
          <w:szCs w:val="26"/>
        </w:rPr>
        <w:t>1980-04-18</w:t>
      </w:r>
      <w:r w:rsidRPr="000665DE">
        <w:rPr>
          <w:rFonts w:ascii="Garamond" w:hAnsi="Garamond"/>
          <w:sz w:val="26"/>
          <w:szCs w:val="26"/>
        </w:rPr>
        <w:t xml:space="preserve"> </w:t>
      </w:r>
    </w:p>
    <w:p w:rsidR="00A273C1" w:rsidRDefault="00A273C1" w:rsidP="00A273C1">
      <w:pPr>
        <w:pStyle w:val="Default"/>
        <w:rPr>
          <w:rFonts w:ascii="Garamond" w:hAnsi="Garamond"/>
          <w:sz w:val="26"/>
          <w:szCs w:val="26"/>
        </w:rPr>
      </w:pPr>
      <w:r w:rsidRPr="000665DE">
        <w:rPr>
          <w:rFonts w:ascii="Garamond" w:hAnsi="Garamond"/>
          <w:sz w:val="26"/>
          <w:szCs w:val="26"/>
        </w:rPr>
        <w:t xml:space="preserve">Stadgarna </w:t>
      </w:r>
      <w:proofErr w:type="gramStart"/>
      <w:r w:rsidRPr="000665DE">
        <w:rPr>
          <w:rFonts w:ascii="Garamond" w:hAnsi="Garamond"/>
          <w:sz w:val="26"/>
          <w:szCs w:val="26"/>
        </w:rPr>
        <w:t xml:space="preserve">ändrade </w:t>
      </w:r>
      <w:r w:rsidR="009911FA">
        <w:rPr>
          <w:rFonts w:ascii="Garamond" w:hAnsi="Garamond"/>
          <w:sz w:val="26"/>
          <w:szCs w:val="26"/>
        </w:rPr>
        <w:t xml:space="preserve">   1988</w:t>
      </w:r>
      <w:proofErr w:type="gramEnd"/>
      <w:r w:rsidR="009911FA">
        <w:rPr>
          <w:rFonts w:ascii="Garamond" w:hAnsi="Garamond"/>
          <w:sz w:val="26"/>
          <w:szCs w:val="26"/>
        </w:rPr>
        <w:t>-02-06</w:t>
      </w:r>
    </w:p>
    <w:p w:rsidR="009911FA" w:rsidRDefault="009911FA" w:rsidP="00A273C1">
      <w:pPr>
        <w:pStyle w:val="Default"/>
        <w:rPr>
          <w:rFonts w:ascii="Garamond" w:hAnsi="Garamond"/>
          <w:sz w:val="26"/>
          <w:szCs w:val="26"/>
        </w:rPr>
      </w:pPr>
      <w:r>
        <w:rPr>
          <w:rFonts w:ascii="Garamond" w:hAnsi="Garamond"/>
          <w:sz w:val="26"/>
          <w:szCs w:val="26"/>
        </w:rPr>
        <w:t xml:space="preserve">Stadgarna </w:t>
      </w:r>
      <w:proofErr w:type="gramStart"/>
      <w:r>
        <w:rPr>
          <w:rFonts w:ascii="Garamond" w:hAnsi="Garamond"/>
          <w:sz w:val="26"/>
          <w:szCs w:val="26"/>
        </w:rPr>
        <w:t>ändrade    2006</w:t>
      </w:r>
      <w:proofErr w:type="gramEnd"/>
      <w:r>
        <w:rPr>
          <w:rFonts w:ascii="Garamond" w:hAnsi="Garamond"/>
          <w:sz w:val="26"/>
          <w:szCs w:val="26"/>
        </w:rPr>
        <w:t>-03-15</w:t>
      </w:r>
    </w:p>
    <w:p w:rsidR="009911FA" w:rsidRDefault="009911FA" w:rsidP="00A273C1">
      <w:pPr>
        <w:pStyle w:val="Default"/>
        <w:rPr>
          <w:rFonts w:ascii="Garamond" w:hAnsi="Garamond"/>
          <w:sz w:val="26"/>
          <w:szCs w:val="26"/>
        </w:rPr>
      </w:pPr>
      <w:r>
        <w:rPr>
          <w:rFonts w:ascii="Garamond" w:hAnsi="Garamond"/>
          <w:sz w:val="26"/>
          <w:szCs w:val="26"/>
        </w:rPr>
        <w:t xml:space="preserve">Stadgarna </w:t>
      </w:r>
      <w:proofErr w:type="gramStart"/>
      <w:r>
        <w:rPr>
          <w:rFonts w:ascii="Garamond" w:hAnsi="Garamond"/>
          <w:sz w:val="26"/>
          <w:szCs w:val="26"/>
        </w:rPr>
        <w:t>ändrade    2007</w:t>
      </w:r>
      <w:proofErr w:type="gramEnd"/>
      <w:r>
        <w:rPr>
          <w:rFonts w:ascii="Garamond" w:hAnsi="Garamond"/>
          <w:sz w:val="26"/>
          <w:szCs w:val="26"/>
        </w:rPr>
        <w:t>-11-26</w:t>
      </w:r>
    </w:p>
    <w:p w:rsidR="009911FA" w:rsidRPr="000665DE" w:rsidRDefault="009911FA" w:rsidP="00A273C1">
      <w:pPr>
        <w:pStyle w:val="Default"/>
        <w:rPr>
          <w:rFonts w:ascii="Garamond" w:hAnsi="Garamond"/>
          <w:sz w:val="26"/>
          <w:szCs w:val="26"/>
        </w:rPr>
      </w:pPr>
      <w:r>
        <w:rPr>
          <w:rFonts w:ascii="Garamond" w:hAnsi="Garamond"/>
          <w:sz w:val="26"/>
          <w:szCs w:val="26"/>
        </w:rPr>
        <w:t xml:space="preserve">Stadgarna </w:t>
      </w:r>
      <w:proofErr w:type="gramStart"/>
      <w:r>
        <w:rPr>
          <w:rFonts w:ascii="Garamond" w:hAnsi="Garamond"/>
          <w:sz w:val="26"/>
          <w:szCs w:val="26"/>
        </w:rPr>
        <w:t>ändrade    2012</w:t>
      </w:r>
      <w:proofErr w:type="gramEnd"/>
      <w:r>
        <w:rPr>
          <w:rFonts w:ascii="Garamond" w:hAnsi="Garamond"/>
          <w:sz w:val="26"/>
          <w:szCs w:val="26"/>
        </w:rPr>
        <w:t>-02-</w:t>
      </w:r>
      <w:r w:rsidR="00CB24FD">
        <w:rPr>
          <w:rFonts w:ascii="Garamond" w:hAnsi="Garamond"/>
          <w:sz w:val="26"/>
          <w:szCs w:val="26"/>
        </w:rPr>
        <w:t>16</w:t>
      </w:r>
    </w:p>
    <w:p w:rsidR="00A273C1" w:rsidRPr="000665DE" w:rsidRDefault="00A273C1" w:rsidP="00A273C1">
      <w:pPr>
        <w:pStyle w:val="Rubrik2"/>
        <w:rPr>
          <w:rFonts w:ascii="Garamond" w:hAnsi="Garamond"/>
        </w:rPr>
      </w:pPr>
      <w:bookmarkStart w:id="1" w:name="_Toc309661363"/>
      <w:r w:rsidRPr="000665DE">
        <w:rPr>
          <w:rFonts w:ascii="Garamond" w:hAnsi="Garamond"/>
        </w:rPr>
        <w:t>IDROTTSRÖRELSENS VERKSAMHETSIDÉ</w:t>
      </w:r>
      <w:bookmarkEnd w:id="1"/>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b/>
          <w:bCs/>
          <w:sz w:val="26"/>
          <w:szCs w:val="26"/>
        </w:rPr>
        <w:t xml:space="preserve">Idrott är </w:t>
      </w:r>
      <w:r w:rsidRPr="000665DE">
        <w:rPr>
          <w:rFonts w:ascii="Garamond" w:hAnsi="Garamond"/>
          <w:sz w:val="26"/>
          <w:szCs w:val="26"/>
        </w:rPr>
        <w:t xml:space="preserve">fysisk aktivitet som vi utför för att kunna prestera mera, ha roligt och må bra. </w:t>
      </w:r>
    </w:p>
    <w:p w:rsidR="00A273C1" w:rsidRPr="000665DE" w:rsidRDefault="00A273C1" w:rsidP="00A273C1">
      <w:pPr>
        <w:pStyle w:val="Default"/>
        <w:rPr>
          <w:rFonts w:ascii="Garamond" w:hAnsi="Garamond"/>
          <w:sz w:val="26"/>
          <w:szCs w:val="26"/>
        </w:rPr>
      </w:pPr>
      <w:r w:rsidRPr="000665DE">
        <w:rPr>
          <w:rFonts w:ascii="Garamond" w:hAnsi="Garamond"/>
          <w:b/>
          <w:bCs/>
          <w:sz w:val="26"/>
          <w:szCs w:val="26"/>
        </w:rPr>
        <w:t xml:space="preserve">Idrott består av </w:t>
      </w:r>
      <w:r w:rsidRPr="000665DE">
        <w:rPr>
          <w:rFonts w:ascii="Garamond" w:hAnsi="Garamond"/>
          <w:sz w:val="26"/>
          <w:szCs w:val="26"/>
        </w:rPr>
        <w:t xml:space="preserve">träning och lek, tävling och uppvisning </w:t>
      </w:r>
    </w:p>
    <w:p w:rsidR="00A273C1" w:rsidRPr="000665DE" w:rsidRDefault="00A273C1" w:rsidP="00A273C1">
      <w:pPr>
        <w:pStyle w:val="Default"/>
        <w:rPr>
          <w:rFonts w:ascii="Garamond" w:hAnsi="Garamond"/>
          <w:b/>
          <w:bCs/>
          <w:sz w:val="26"/>
          <w:szCs w:val="26"/>
        </w:rPr>
      </w:pPr>
    </w:p>
    <w:p w:rsidR="00A273C1" w:rsidRPr="000665DE" w:rsidRDefault="00A273C1" w:rsidP="00A273C1">
      <w:pPr>
        <w:pStyle w:val="Default"/>
        <w:rPr>
          <w:rFonts w:ascii="Garamond" w:hAnsi="Garamond"/>
          <w:sz w:val="26"/>
          <w:szCs w:val="26"/>
        </w:rPr>
      </w:pPr>
      <w:r w:rsidRPr="000665DE">
        <w:rPr>
          <w:rFonts w:ascii="Garamond" w:hAnsi="Garamond"/>
          <w:b/>
          <w:bCs/>
          <w:sz w:val="26"/>
          <w:szCs w:val="26"/>
        </w:rPr>
        <w:t xml:space="preserve">Vår verksamhetsidé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Vi vill på alla nivåer bedriva vår idrott så att den utvecklar människor positivt såväl fysiskt och psykiskt som socialt och kulturellt. </w:t>
      </w:r>
    </w:p>
    <w:p w:rsidR="00A273C1" w:rsidRPr="000665DE" w:rsidRDefault="00A273C1" w:rsidP="00A273C1">
      <w:pPr>
        <w:pStyle w:val="Default"/>
        <w:rPr>
          <w:rFonts w:ascii="Garamond" w:hAnsi="Garamond"/>
          <w:sz w:val="26"/>
          <w:szCs w:val="26"/>
        </w:rPr>
      </w:pP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Därför vill vi utforma vår idrott så att </w:t>
      </w:r>
    </w:p>
    <w:p w:rsidR="00A273C1" w:rsidRPr="000665DE" w:rsidRDefault="00A273C1" w:rsidP="00A273C1">
      <w:pPr>
        <w:pStyle w:val="Default"/>
        <w:numPr>
          <w:ilvl w:val="0"/>
          <w:numId w:val="1"/>
        </w:numPr>
        <w:rPr>
          <w:rFonts w:ascii="Garamond" w:hAnsi="Garamond"/>
          <w:sz w:val="26"/>
          <w:szCs w:val="26"/>
        </w:rPr>
      </w:pPr>
      <w:r w:rsidRPr="000665DE">
        <w:rPr>
          <w:rFonts w:ascii="Garamond" w:hAnsi="Garamond"/>
          <w:sz w:val="26"/>
          <w:szCs w:val="26"/>
        </w:rPr>
        <w:t xml:space="preserve">den i alla led ständigt utvecklas och förbättras till form och innehåll, </w:t>
      </w:r>
    </w:p>
    <w:p w:rsidR="00A273C1" w:rsidRPr="000665DE" w:rsidRDefault="00A273C1" w:rsidP="00A273C1">
      <w:pPr>
        <w:pStyle w:val="Default"/>
        <w:numPr>
          <w:ilvl w:val="0"/>
          <w:numId w:val="1"/>
        </w:numPr>
        <w:rPr>
          <w:rFonts w:ascii="Garamond" w:hAnsi="Garamond"/>
          <w:sz w:val="26"/>
          <w:szCs w:val="26"/>
        </w:rPr>
      </w:pPr>
      <w:r w:rsidRPr="000665DE">
        <w:rPr>
          <w:rFonts w:ascii="Garamond" w:hAnsi="Garamond"/>
          <w:sz w:val="26"/>
          <w:szCs w:val="26"/>
        </w:rPr>
        <w:t xml:space="preserve">alla som vill, oavsett etniskt ursprung, religion, ålder, kön, nationalitet. fysiska och psykiska förutsättningar, får vara med i föreningsdriven idrottsverksamhet, </w:t>
      </w:r>
    </w:p>
    <w:p w:rsidR="00A273C1" w:rsidRPr="000665DE" w:rsidRDefault="00A273C1" w:rsidP="00A273C1">
      <w:pPr>
        <w:pStyle w:val="Default"/>
        <w:numPr>
          <w:ilvl w:val="0"/>
          <w:numId w:val="1"/>
        </w:numPr>
        <w:rPr>
          <w:rFonts w:ascii="Garamond" w:hAnsi="Garamond"/>
          <w:sz w:val="26"/>
          <w:szCs w:val="26"/>
        </w:rPr>
      </w:pPr>
      <w:r w:rsidRPr="000665DE">
        <w:rPr>
          <w:rFonts w:ascii="Garamond" w:hAnsi="Garamond"/>
          <w:sz w:val="26"/>
          <w:szCs w:val="26"/>
        </w:rPr>
        <w:t xml:space="preserve">den ger upplevelser och skapar kontakt mellan människor ur olika samhällsgrupperingar, </w:t>
      </w:r>
    </w:p>
    <w:p w:rsidR="00A273C1" w:rsidRPr="000665DE" w:rsidRDefault="00A273C1" w:rsidP="00A273C1">
      <w:pPr>
        <w:pStyle w:val="Default"/>
        <w:numPr>
          <w:ilvl w:val="0"/>
          <w:numId w:val="1"/>
        </w:numPr>
        <w:rPr>
          <w:rFonts w:ascii="Garamond" w:hAnsi="Garamond"/>
          <w:sz w:val="26"/>
          <w:szCs w:val="26"/>
        </w:rPr>
      </w:pPr>
      <w:r w:rsidRPr="000665DE">
        <w:rPr>
          <w:rFonts w:ascii="Garamond" w:hAnsi="Garamond"/>
          <w:sz w:val="26"/>
          <w:szCs w:val="26"/>
        </w:rPr>
        <w:t xml:space="preserve">de som deltar får vara med och bestämma om och ta ansvar för sin verksamhet samt att </w:t>
      </w:r>
    </w:p>
    <w:p w:rsidR="00A273C1" w:rsidRPr="00E75D89" w:rsidRDefault="00A273C1" w:rsidP="00A273C1">
      <w:pPr>
        <w:pStyle w:val="Default"/>
        <w:numPr>
          <w:ilvl w:val="0"/>
          <w:numId w:val="1"/>
        </w:numPr>
        <w:rPr>
          <w:rFonts w:ascii="Garamond" w:hAnsi="Garamond"/>
          <w:sz w:val="26"/>
          <w:szCs w:val="26"/>
        </w:rPr>
      </w:pPr>
      <w:proofErr w:type="gramStart"/>
      <w:r w:rsidRPr="00E75D89">
        <w:rPr>
          <w:rFonts w:ascii="Garamond" w:hAnsi="Garamond"/>
          <w:sz w:val="26"/>
          <w:szCs w:val="26"/>
        </w:rPr>
        <w:t>den ger alla som deltar en kamratlig och trygg social gemenskap.</w:t>
      </w:r>
      <w:proofErr w:type="gramEnd"/>
      <w:r w:rsidRPr="00E75D89">
        <w:rPr>
          <w:rFonts w:ascii="Garamond" w:hAnsi="Garamond"/>
          <w:sz w:val="26"/>
          <w:szCs w:val="26"/>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(Gällande från Riksidrottsmötet 1995) </w:t>
      </w:r>
    </w:p>
    <w:p w:rsidR="00A273C1" w:rsidRPr="000665DE" w:rsidRDefault="00A273C1" w:rsidP="00A273C1">
      <w:pPr>
        <w:pStyle w:val="Rubrik1"/>
        <w:rPr>
          <w:rFonts w:ascii="Franklin Gothic Demi" w:hAnsi="Franklin Gothic Demi"/>
          <w:b w:val="0"/>
        </w:rPr>
      </w:pPr>
      <w:bookmarkStart w:id="2" w:name="_Toc309661364"/>
      <w:r w:rsidRPr="000665DE">
        <w:rPr>
          <w:rFonts w:ascii="Franklin Gothic Demi" w:hAnsi="Franklin Gothic Demi"/>
          <w:b w:val="0"/>
        </w:rPr>
        <w:t>ALLMÄNNA BESTÄMMELSER</w:t>
      </w:r>
      <w:bookmarkEnd w:id="2"/>
      <w:r w:rsidRPr="000665DE">
        <w:rPr>
          <w:rFonts w:ascii="Franklin Gothic Demi" w:hAnsi="Franklin Gothic Demi"/>
          <w:b w:val="0"/>
        </w:rPr>
        <w:t xml:space="preserve"> </w:t>
      </w:r>
    </w:p>
    <w:p w:rsidR="00A273C1" w:rsidRPr="000665DE" w:rsidRDefault="00A273C1" w:rsidP="00A273C1">
      <w:pPr>
        <w:pStyle w:val="Rubrik2"/>
        <w:rPr>
          <w:rFonts w:ascii="Garamond" w:hAnsi="Garamond"/>
        </w:rPr>
      </w:pPr>
      <w:bookmarkStart w:id="3" w:name="_Toc309661365"/>
      <w:r w:rsidRPr="000665DE">
        <w:rPr>
          <w:rFonts w:ascii="Garamond" w:hAnsi="Garamond"/>
        </w:rPr>
        <w:t>1 § ÄNDAMÅL</w:t>
      </w:r>
      <w:bookmarkEnd w:id="3"/>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Golfklubben har som ändamål att verka för att medlemmarna kan utöva golfspel i enlighet med idrottens verksamhetsidé. Föreningen skall i sin verksamhet aktivt verka för en dopingfri idrott. </w:t>
      </w:r>
    </w:p>
    <w:p w:rsidR="00A273C1" w:rsidRPr="000665DE" w:rsidRDefault="00A273C1" w:rsidP="00A273C1">
      <w:pPr>
        <w:pStyle w:val="Rubrik2"/>
        <w:rPr>
          <w:rFonts w:ascii="Garamond" w:hAnsi="Garamond"/>
        </w:rPr>
      </w:pPr>
      <w:bookmarkStart w:id="4" w:name="_Toc309661366"/>
      <w:r w:rsidRPr="000665DE">
        <w:rPr>
          <w:rFonts w:ascii="Garamond" w:hAnsi="Garamond"/>
        </w:rPr>
        <w:t>2 § SAMMANSÄTTNING</w:t>
      </w:r>
      <w:bookmarkEnd w:id="4"/>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Golfklubben består av de fysiska personer som har upptagits i klubben som medlemmar. </w:t>
      </w:r>
    </w:p>
    <w:p w:rsidR="00A273C1" w:rsidRPr="000665DE" w:rsidRDefault="00A273C1" w:rsidP="00A273C1">
      <w:pPr>
        <w:pStyle w:val="Rubrik2"/>
        <w:rPr>
          <w:rFonts w:ascii="Garamond" w:hAnsi="Garamond"/>
        </w:rPr>
      </w:pPr>
      <w:bookmarkStart w:id="5" w:name="_Toc309661367"/>
      <w:r w:rsidRPr="000665DE">
        <w:rPr>
          <w:rFonts w:ascii="Garamond" w:hAnsi="Garamond"/>
        </w:rPr>
        <w:t>3 § TILLHÖRIGHET M. M.</w:t>
      </w:r>
      <w:bookmarkEnd w:id="5"/>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Golfklubben är medlem i Svenska Golfförbundet (SGF) och är därigenom ansluten till Sveriges Riksidrottsförbund (RF).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Klubben tillhör </w:t>
      </w:r>
    </w:p>
    <w:p w:rsidR="00A273C1" w:rsidRDefault="00E75D89" w:rsidP="00A273C1">
      <w:pPr>
        <w:pStyle w:val="Default"/>
        <w:rPr>
          <w:rFonts w:ascii="Garamond" w:hAnsi="Garamond"/>
          <w:sz w:val="26"/>
          <w:szCs w:val="26"/>
        </w:rPr>
      </w:pPr>
      <w:r>
        <w:rPr>
          <w:rFonts w:ascii="Garamond" w:hAnsi="Garamond"/>
          <w:sz w:val="26"/>
          <w:szCs w:val="26"/>
        </w:rPr>
        <w:t xml:space="preserve">Östergötlands </w:t>
      </w:r>
      <w:r w:rsidR="00A273C1" w:rsidRPr="000665DE">
        <w:rPr>
          <w:rFonts w:ascii="Garamond" w:hAnsi="Garamond"/>
          <w:sz w:val="26"/>
          <w:szCs w:val="26"/>
        </w:rPr>
        <w:t xml:space="preserve">golfdistriktsförbund (GDF) samt </w:t>
      </w:r>
    </w:p>
    <w:p w:rsidR="00E75D89" w:rsidRPr="000665DE" w:rsidRDefault="00E75D89" w:rsidP="00A273C1">
      <w:pPr>
        <w:pStyle w:val="Default"/>
        <w:rPr>
          <w:rFonts w:ascii="Garamond" w:hAnsi="Garamond"/>
          <w:sz w:val="26"/>
          <w:szCs w:val="26"/>
        </w:rPr>
      </w:pPr>
    </w:p>
    <w:p w:rsidR="00A273C1" w:rsidRPr="000665DE" w:rsidRDefault="00A273C1" w:rsidP="00A273C1">
      <w:pPr>
        <w:pStyle w:val="Default"/>
        <w:rPr>
          <w:rFonts w:ascii="Garamond" w:hAnsi="Garamond"/>
          <w:sz w:val="26"/>
          <w:szCs w:val="26"/>
        </w:rPr>
      </w:pPr>
      <w:r w:rsidRPr="000665DE">
        <w:rPr>
          <w:rFonts w:ascii="Garamond" w:hAnsi="Garamond"/>
          <w:sz w:val="26"/>
          <w:szCs w:val="26"/>
        </w:rPr>
        <w:fldChar w:fldCharType="begin"/>
      </w:r>
      <w:r w:rsidRPr="000665DE">
        <w:rPr>
          <w:rFonts w:ascii="Garamond" w:hAnsi="Garamond"/>
          <w:sz w:val="26"/>
          <w:szCs w:val="26"/>
        </w:rPr>
        <w:instrText xml:space="preserve"> INFO  Title  \* MERGEFORMAT </w:instrText>
      </w:r>
      <w:r w:rsidRPr="000665DE">
        <w:rPr>
          <w:rFonts w:ascii="Garamond" w:hAnsi="Garamond"/>
          <w:sz w:val="26"/>
          <w:szCs w:val="26"/>
        </w:rPr>
        <w:fldChar w:fldCharType="end"/>
      </w:r>
      <w:r w:rsidR="00E75D89">
        <w:rPr>
          <w:rFonts w:ascii="Garamond" w:hAnsi="Garamond"/>
          <w:sz w:val="26"/>
          <w:szCs w:val="26"/>
        </w:rPr>
        <w:t>Östergötlands</w:t>
      </w:r>
      <w:r w:rsidRPr="000665DE">
        <w:rPr>
          <w:rFonts w:ascii="Garamond" w:hAnsi="Garamond"/>
          <w:sz w:val="26"/>
          <w:szCs w:val="26"/>
        </w:rPr>
        <w:t xml:space="preserve"> idrottsförbund (DF). </w:t>
      </w:r>
    </w:p>
    <w:p w:rsidR="00A273C1" w:rsidRPr="000665DE" w:rsidRDefault="00A273C1" w:rsidP="00A273C1">
      <w:pPr>
        <w:pStyle w:val="Default"/>
        <w:rPr>
          <w:rFonts w:ascii="Garamond" w:hAnsi="Garamond"/>
          <w:sz w:val="26"/>
          <w:szCs w:val="26"/>
        </w:rPr>
      </w:pPr>
    </w:p>
    <w:p w:rsidR="00A273C1" w:rsidRDefault="00A273C1" w:rsidP="00A273C1">
      <w:pPr>
        <w:pStyle w:val="Default"/>
        <w:rPr>
          <w:rFonts w:ascii="Garamond" w:hAnsi="Garamond"/>
          <w:sz w:val="26"/>
          <w:szCs w:val="26"/>
        </w:rPr>
      </w:pPr>
    </w:p>
    <w:p w:rsidR="00A273C1" w:rsidRDefault="00A273C1" w:rsidP="00A273C1">
      <w:pPr>
        <w:pStyle w:val="Default"/>
        <w:rPr>
          <w:rFonts w:ascii="Garamond" w:hAnsi="Garamond"/>
          <w:sz w:val="26"/>
          <w:szCs w:val="26"/>
        </w:rPr>
      </w:pP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Klubben är skyldig att följa nämnda organisationers stadgar, tävlingsbestämmelser, övriga bestämmelser och beslut fattade av överordnat idrottsorgan. På begäran av Riksidrottsstyrelsen (RS), SGF:s styrelse (FS) eller respektive GDF- eller DF-styrelse är klubben skyldig att ställa klubbens handlingar till förfogande samt lämna av dessa organ begärda uppgifter. </w:t>
      </w:r>
    </w:p>
    <w:p w:rsidR="00A273C1" w:rsidRPr="000665DE" w:rsidRDefault="00A273C1" w:rsidP="00A273C1">
      <w:pPr>
        <w:pStyle w:val="Rubrik2"/>
        <w:rPr>
          <w:rFonts w:ascii="Garamond" w:hAnsi="Garamond"/>
        </w:rPr>
      </w:pPr>
      <w:bookmarkStart w:id="6" w:name="_Toc309661368"/>
      <w:r w:rsidRPr="000665DE">
        <w:rPr>
          <w:rFonts w:ascii="Garamond" w:hAnsi="Garamond"/>
        </w:rPr>
        <w:t>4 § BESLUTANDE ORGAN</w:t>
      </w:r>
      <w:bookmarkEnd w:id="6"/>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Golfklubbens beslutande organ är årsmötet, extra årsmöte och styrelsen. </w:t>
      </w:r>
    </w:p>
    <w:p w:rsidR="00A273C1" w:rsidRPr="000665DE" w:rsidRDefault="00A273C1" w:rsidP="00A273C1">
      <w:pPr>
        <w:pStyle w:val="Rubrik2"/>
        <w:rPr>
          <w:rFonts w:ascii="Garamond" w:hAnsi="Garamond"/>
        </w:rPr>
      </w:pPr>
      <w:bookmarkStart w:id="7" w:name="_Toc309661369"/>
      <w:r w:rsidRPr="000665DE">
        <w:rPr>
          <w:rFonts w:ascii="Garamond" w:hAnsi="Garamond"/>
        </w:rPr>
        <w:t>5 § FIRMATECKNING</w:t>
      </w:r>
      <w:bookmarkEnd w:id="7"/>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Golfklubbens firma tecknas av två styrelseledamöter gemensamt eller av </w:t>
      </w:r>
      <w:r w:rsidR="005E1AD9">
        <w:rPr>
          <w:rFonts w:ascii="Garamond" w:hAnsi="Garamond"/>
          <w:sz w:val="26"/>
          <w:szCs w:val="26"/>
        </w:rPr>
        <w:t xml:space="preserve">klubbchefen och </w:t>
      </w:r>
      <w:r w:rsidRPr="000665DE">
        <w:rPr>
          <w:rFonts w:ascii="Garamond" w:hAnsi="Garamond"/>
          <w:sz w:val="26"/>
          <w:szCs w:val="26"/>
        </w:rPr>
        <w:t>en s</w:t>
      </w:r>
      <w:r w:rsidR="005E1AD9">
        <w:rPr>
          <w:rFonts w:ascii="Garamond" w:hAnsi="Garamond"/>
          <w:sz w:val="26"/>
          <w:szCs w:val="26"/>
        </w:rPr>
        <w:t>tyrelseledamot.</w:t>
      </w:r>
      <w:r w:rsidRPr="000665DE">
        <w:rPr>
          <w:rFonts w:ascii="Garamond" w:hAnsi="Garamond"/>
          <w:sz w:val="26"/>
          <w:szCs w:val="26"/>
        </w:rPr>
        <w:t xml:space="preserve"> </w:t>
      </w:r>
    </w:p>
    <w:p w:rsidR="00A273C1" w:rsidRPr="000665DE" w:rsidRDefault="00A273C1" w:rsidP="00A273C1">
      <w:pPr>
        <w:pStyle w:val="Rubrik2"/>
        <w:rPr>
          <w:rFonts w:ascii="Garamond" w:hAnsi="Garamond"/>
        </w:rPr>
      </w:pPr>
      <w:bookmarkStart w:id="8" w:name="_Toc309661370"/>
      <w:r w:rsidRPr="000665DE">
        <w:rPr>
          <w:rFonts w:ascii="Garamond" w:hAnsi="Garamond"/>
        </w:rPr>
        <w:t>6 § VERKSAMHETS- OCH RÄKENSKAPSÅR</w:t>
      </w:r>
      <w:bookmarkEnd w:id="8"/>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Golfklubbens verksamhetsår och räkenskapsår omfattar tiden: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1 januari t.o.m. 31 december </w:t>
      </w:r>
    </w:p>
    <w:p w:rsidR="00A273C1" w:rsidRPr="000665DE" w:rsidRDefault="00A273C1" w:rsidP="00A273C1">
      <w:pPr>
        <w:pStyle w:val="Rubrik2"/>
        <w:rPr>
          <w:rFonts w:ascii="Garamond" w:hAnsi="Garamond"/>
        </w:rPr>
      </w:pPr>
      <w:bookmarkStart w:id="9" w:name="_Toc309661371"/>
      <w:r w:rsidRPr="000665DE">
        <w:rPr>
          <w:rFonts w:ascii="Garamond" w:hAnsi="Garamond"/>
        </w:rPr>
        <w:t>7 § STADGETOLKNING</w:t>
      </w:r>
      <w:bookmarkEnd w:id="9"/>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Uppstår fråga om tolkning av dessa stadgar eller om förhållande som inte är förutsett i stadgarna, avgörs frågan av nästkommande årsmöte eller i trängande fall av styrelsen. </w:t>
      </w:r>
    </w:p>
    <w:p w:rsidR="00A273C1" w:rsidRPr="000665DE" w:rsidRDefault="00A273C1" w:rsidP="00A273C1">
      <w:pPr>
        <w:pStyle w:val="Rubrik2"/>
        <w:rPr>
          <w:rFonts w:ascii="Garamond" w:hAnsi="Garamond"/>
        </w:rPr>
      </w:pPr>
      <w:bookmarkStart w:id="10" w:name="_Toc309661372"/>
      <w:r w:rsidRPr="000665DE">
        <w:rPr>
          <w:rFonts w:ascii="Garamond" w:hAnsi="Garamond"/>
        </w:rPr>
        <w:t>8 § STADGEÄNDRING</w:t>
      </w:r>
      <w:bookmarkEnd w:id="10"/>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För ändring av dessa stadgar krävs beslut av årsmöte med biträde av minst 2/3 av antalet avgivna röster. </w:t>
      </w:r>
    </w:p>
    <w:p w:rsidR="00A273C1" w:rsidRPr="000665DE" w:rsidRDefault="00A273C1" w:rsidP="00A273C1">
      <w:pPr>
        <w:pStyle w:val="Default"/>
        <w:rPr>
          <w:rFonts w:ascii="Garamond" w:hAnsi="Garamond"/>
          <w:sz w:val="26"/>
          <w:szCs w:val="26"/>
        </w:rPr>
      </w:pP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Förslag till ändring av stadgarna får skriftligen avges av såväl medlem som styrelsen.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Beslut om ändring av föreningens stadgar skall alltid insändas till SGF och GDF. SGF och GDF har </w:t>
      </w:r>
      <w:proofErr w:type="gramStart"/>
      <w:r w:rsidRPr="000665DE">
        <w:rPr>
          <w:rFonts w:ascii="Garamond" w:hAnsi="Garamond"/>
          <w:sz w:val="26"/>
          <w:szCs w:val="26"/>
        </w:rPr>
        <w:t>härvid</w:t>
      </w:r>
      <w:proofErr w:type="gramEnd"/>
      <w:r w:rsidRPr="000665DE">
        <w:rPr>
          <w:rFonts w:ascii="Garamond" w:hAnsi="Garamond"/>
          <w:sz w:val="26"/>
          <w:szCs w:val="26"/>
        </w:rPr>
        <w:t xml:space="preserve"> rätt att påkalla ändring av stadgarna om de strider mot överordnade stadgar, bestämmelser och beslut eller på annat sätt anses vara olämpliga. </w:t>
      </w:r>
    </w:p>
    <w:p w:rsidR="00A273C1" w:rsidRPr="000665DE" w:rsidRDefault="00A273C1" w:rsidP="00A273C1">
      <w:pPr>
        <w:pStyle w:val="Rubrik2"/>
        <w:rPr>
          <w:rFonts w:ascii="Garamond" w:hAnsi="Garamond"/>
        </w:rPr>
      </w:pPr>
      <w:bookmarkStart w:id="11" w:name="_Toc309661373"/>
      <w:r w:rsidRPr="000665DE">
        <w:rPr>
          <w:rFonts w:ascii="Garamond" w:hAnsi="Garamond"/>
        </w:rPr>
        <w:t>9 § UPPLÖSNING AV GOLFKLUBBEN</w:t>
      </w:r>
      <w:bookmarkEnd w:id="11"/>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För upplösning av golfklubben krävs beslut av årsmöte med biträde av minst 2/3 av antalet avgivna röster. </w:t>
      </w:r>
    </w:p>
    <w:p w:rsidR="00A273C1" w:rsidRPr="000665DE" w:rsidRDefault="00A273C1" w:rsidP="00A273C1">
      <w:pPr>
        <w:pStyle w:val="Default"/>
        <w:rPr>
          <w:rFonts w:ascii="Garamond" w:hAnsi="Garamond"/>
          <w:sz w:val="26"/>
          <w:szCs w:val="26"/>
        </w:rPr>
      </w:pP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I beslut om upplösning av klubben skall anges att klubbens tillgångar skall användas till bestämt golffrämjande ändamål. </w:t>
      </w:r>
    </w:p>
    <w:p w:rsidR="00A273C1" w:rsidRPr="000665DE" w:rsidRDefault="00A273C1" w:rsidP="00A273C1">
      <w:pPr>
        <w:pStyle w:val="Default"/>
        <w:rPr>
          <w:rFonts w:ascii="Garamond" w:hAnsi="Garamond"/>
          <w:sz w:val="26"/>
          <w:szCs w:val="26"/>
        </w:rPr>
      </w:pP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Beslutet, jämte bestyrkta avskrifter av styrelsens och årsmötets protokoll i ärendet, samt revisionsberättelse jämte balans- och resultaträkningar, skall omedelbart sändas in till SGF. </w:t>
      </w:r>
    </w:p>
    <w:p w:rsidR="00A273C1" w:rsidRPr="000665DE" w:rsidRDefault="00A273C1" w:rsidP="00A273C1">
      <w:pPr>
        <w:pStyle w:val="Rubrik2"/>
        <w:rPr>
          <w:rFonts w:ascii="Garamond" w:hAnsi="Garamond"/>
        </w:rPr>
      </w:pPr>
      <w:bookmarkStart w:id="12" w:name="_Toc309661374"/>
      <w:r w:rsidRPr="000665DE">
        <w:rPr>
          <w:rFonts w:ascii="Garamond" w:hAnsi="Garamond"/>
        </w:rPr>
        <w:t>9 a § FÖRFOGANDE ÖVER KLUBBENS TILLGÅNGAR</w:t>
      </w:r>
      <w:bookmarkEnd w:id="12"/>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Beslut om att överlåta eller låta inteckna eller pantsätta golfklubbens fasta egendom ska fattas av årsmöte. Detsamma gäller beslut om att upplåta nyttjanderätt i sådan egendom, utom i fall då det gäller del av ett hus. Årsmötets beslut är giltigt om minst tre fjärdedelar av de röstande har gått med på beslutet. </w:t>
      </w:r>
    </w:p>
    <w:p w:rsidR="00A273C1" w:rsidRPr="000665DE" w:rsidRDefault="00A273C1" w:rsidP="00A273C1">
      <w:pPr>
        <w:pStyle w:val="Rubrik1"/>
        <w:rPr>
          <w:rFonts w:ascii="Franklin Gothic Demi" w:hAnsi="Franklin Gothic Demi"/>
          <w:b w:val="0"/>
        </w:rPr>
      </w:pPr>
      <w:bookmarkStart w:id="13" w:name="_Toc309661375"/>
      <w:r w:rsidRPr="000665DE">
        <w:rPr>
          <w:rFonts w:ascii="Franklin Gothic Demi" w:hAnsi="Franklin Gothic Demi"/>
          <w:b w:val="0"/>
        </w:rPr>
        <w:lastRenderedPageBreak/>
        <w:t>GOLFKLUBBENS MEDLEMMAR</w:t>
      </w:r>
      <w:bookmarkEnd w:id="13"/>
      <w:r w:rsidRPr="000665DE">
        <w:rPr>
          <w:rFonts w:ascii="Franklin Gothic Demi" w:hAnsi="Franklin Gothic Demi"/>
          <w:b w:val="0"/>
        </w:rPr>
        <w:t xml:space="preserve"> </w:t>
      </w:r>
    </w:p>
    <w:p w:rsidR="007018A8" w:rsidRPr="000665DE" w:rsidRDefault="007018A8" w:rsidP="007018A8">
      <w:pPr>
        <w:pStyle w:val="Rubrik2"/>
        <w:rPr>
          <w:rFonts w:ascii="Garamond" w:hAnsi="Garamond"/>
        </w:rPr>
      </w:pPr>
      <w:bookmarkStart w:id="14" w:name="_Ref309660176"/>
      <w:bookmarkStart w:id="15" w:name="_Toc309661401"/>
      <w:r w:rsidRPr="000665DE">
        <w:rPr>
          <w:rFonts w:ascii="Garamond" w:hAnsi="Garamond"/>
        </w:rPr>
        <w:t>10 § MEDLEMSKAP</w:t>
      </w:r>
      <w:bookmarkEnd w:id="14"/>
      <w:bookmarkEnd w:id="15"/>
      <w:r w:rsidRPr="000665DE">
        <w:rPr>
          <w:rFonts w:ascii="Garamond" w:hAnsi="Garamond"/>
        </w:rPr>
        <w:t xml:space="preserve"> </w:t>
      </w:r>
    </w:p>
    <w:p w:rsidR="007018A8" w:rsidRPr="000665DE" w:rsidRDefault="007018A8" w:rsidP="007018A8">
      <w:pPr>
        <w:pStyle w:val="Default"/>
        <w:rPr>
          <w:rFonts w:ascii="Garamond" w:hAnsi="Garamond"/>
          <w:sz w:val="26"/>
          <w:szCs w:val="26"/>
        </w:rPr>
      </w:pPr>
      <w:r w:rsidRPr="000665DE">
        <w:rPr>
          <w:rFonts w:ascii="Garamond" w:hAnsi="Garamond"/>
          <w:sz w:val="26"/>
          <w:szCs w:val="26"/>
        </w:rPr>
        <w:t xml:space="preserve">Medlemskap beviljas av styrelsen eller av den till vilken styrelsen överlämnat beslutanderätten härom. </w:t>
      </w:r>
    </w:p>
    <w:p w:rsidR="007018A8" w:rsidRPr="000665DE" w:rsidRDefault="007018A8" w:rsidP="007018A8">
      <w:pPr>
        <w:pStyle w:val="Default"/>
        <w:rPr>
          <w:rFonts w:ascii="Garamond" w:hAnsi="Garamond"/>
          <w:sz w:val="26"/>
          <w:szCs w:val="26"/>
        </w:rPr>
      </w:pPr>
    </w:p>
    <w:p w:rsidR="007018A8" w:rsidRPr="000665DE" w:rsidRDefault="007018A8" w:rsidP="007018A8">
      <w:pPr>
        <w:pStyle w:val="Default"/>
        <w:rPr>
          <w:rFonts w:ascii="Garamond" w:hAnsi="Garamond"/>
          <w:sz w:val="26"/>
          <w:szCs w:val="26"/>
        </w:rPr>
      </w:pPr>
      <w:r w:rsidRPr="000665DE">
        <w:rPr>
          <w:rFonts w:ascii="Garamond" w:hAnsi="Garamond"/>
          <w:sz w:val="26"/>
          <w:szCs w:val="26"/>
        </w:rPr>
        <w:t xml:space="preserve">Ansökan om medlemskap får avslås endast om särskilda skäl föreligger såsom hänsyn till arten eller omfattningen av golfklubbens verksamhet eller om det kan antas att sökanden kommer att motarbeta klubbens ändamål eller intressen. Ansökan får också avslås om sökanden tidigare varit medlem och utträtt enligt 11 § 2 stycket och inte till ansökan fogar de uteblivna inbetalningarna som föranlett utträdet. </w:t>
      </w:r>
    </w:p>
    <w:p w:rsidR="007018A8" w:rsidRPr="000665DE" w:rsidRDefault="007018A8" w:rsidP="007018A8">
      <w:pPr>
        <w:pStyle w:val="Default"/>
        <w:rPr>
          <w:rFonts w:ascii="Garamond" w:hAnsi="Garamond"/>
          <w:sz w:val="26"/>
          <w:szCs w:val="26"/>
        </w:rPr>
      </w:pPr>
    </w:p>
    <w:p w:rsidR="007018A8" w:rsidRDefault="007018A8" w:rsidP="007018A8">
      <w:pPr>
        <w:pStyle w:val="Default"/>
        <w:rPr>
          <w:rFonts w:ascii="Garamond" w:hAnsi="Garamond"/>
          <w:sz w:val="26"/>
          <w:szCs w:val="26"/>
        </w:rPr>
      </w:pPr>
      <w:r w:rsidRPr="000665DE">
        <w:rPr>
          <w:rFonts w:ascii="Garamond" w:hAnsi="Garamond"/>
          <w:sz w:val="26"/>
          <w:szCs w:val="26"/>
        </w:rPr>
        <w:t xml:space="preserve">Beslut att avslå medlemsansökan skall fattas av styrelsen. I beslutet skall skälen redovisas och vad sökanden har att iaktta enligt RF:s stadgar om han önskar överklaga beslutet. Beslutet skall inom tre dagar skriftligen avsändas till den som fått avslag på sin ansökan. Beslut om vägrat medlemskap får överklagas av den berörde senast inom tre veckor från den dag då beslutet meddelades enligt reglerna i 15 kap. RF:s stadgar. </w:t>
      </w:r>
    </w:p>
    <w:p w:rsidR="007018A8" w:rsidRDefault="007018A8" w:rsidP="007018A8">
      <w:pPr>
        <w:pStyle w:val="Default"/>
        <w:rPr>
          <w:rFonts w:ascii="Garamond" w:hAnsi="Garamond"/>
          <w:sz w:val="26"/>
          <w:szCs w:val="26"/>
        </w:rPr>
      </w:pPr>
    </w:p>
    <w:p w:rsidR="007018A8" w:rsidRDefault="007018A8" w:rsidP="007018A8">
      <w:pPr>
        <w:pStyle w:val="Default"/>
        <w:rPr>
          <w:rFonts w:ascii="Garamond" w:hAnsi="Garamond"/>
          <w:sz w:val="26"/>
          <w:szCs w:val="26"/>
        </w:rPr>
      </w:pPr>
      <w:r w:rsidRPr="000665DE">
        <w:rPr>
          <w:rFonts w:ascii="Garamond" w:hAnsi="Garamond"/>
          <w:sz w:val="26"/>
          <w:szCs w:val="26"/>
        </w:rPr>
        <w:t xml:space="preserve">Den som, utan att vara medlem, innehar ett spelrättsbevis kan ansöka om medlemskap enligt första stycket ovan. Av 13 a § nedan framgår att den som både är medlem och införd i spelrättsregistret får spela på golfbanan. </w:t>
      </w:r>
    </w:p>
    <w:p w:rsidR="005952D8" w:rsidRPr="000665DE" w:rsidRDefault="005952D8" w:rsidP="007018A8">
      <w:pPr>
        <w:pStyle w:val="Default"/>
        <w:rPr>
          <w:rFonts w:ascii="Garamond" w:hAnsi="Garamond"/>
          <w:sz w:val="26"/>
          <w:szCs w:val="26"/>
        </w:rPr>
      </w:pPr>
    </w:p>
    <w:p w:rsidR="005952D8" w:rsidRPr="000665DE" w:rsidRDefault="005952D8" w:rsidP="005952D8">
      <w:pPr>
        <w:pStyle w:val="Default"/>
        <w:rPr>
          <w:rFonts w:ascii="Garamond" w:hAnsi="Garamond"/>
          <w:sz w:val="26"/>
          <w:szCs w:val="26"/>
        </w:rPr>
      </w:pPr>
      <w:bookmarkStart w:id="16" w:name="_Toc309661377"/>
      <w:r w:rsidRPr="000665DE">
        <w:rPr>
          <w:rFonts w:ascii="Garamond" w:hAnsi="Garamond"/>
          <w:sz w:val="26"/>
          <w:szCs w:val="26"/>
        </w:rPr>
        <w:t xml:space="preserve">Genom beslut av årsmötet får person på förslag av styrelsen väljas till hedersmedlem i klubben. Hedersmedlem är befriad från avgifter till klubben. </w:t>
      </w:r>
    </w:p>
    <w:p w:rsidR="005952D8" w:rsidRDefault="005952D8" w:rsidP="00A273C1">
      <w:pPr>
        <w:pStyle w:val="Rubrik2"/>
        <w:rPr>
          <w:rFonts w:ascii="Garamond" w:hAnsi="Garamond"/>
        </w:rPr>
      </w:pPr>
    </w:p>
    <w:p w:rsidR="00A273C1" w:rsidRPr="000665DE" w:rsidRDefault="00A273C1" w:rsidP="00A273C1">
      <w:pPr>
        <w:pStyle w:val="Rubrik2"/>
        <w:rPr>
          <w:rFonts w:ascii="Garamond" w:hAnsi="Garamond"/>
        </w:rPr>
      </w:pPr>
      <w:r w:rsidRPr="000665DE">
        <w:rPr>
          <w:rFonts w:ascii="Garamond" w:hAnsi="Garamond"/>
        </w:rPr>
        <w:t>11 § UTTRÄDE</w:t>
      </w:r>
      <w:bookmarkEnd w:id="16"/>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Medlem som vill utträda ur golfklubben, skall skriftligen anmäla detta till styrelsen och anses därmed omedelbart ha lämnat klubben. </w:t>
      </w:r>
    </w:p>
    <w:p w:rsidR="00A273C1" w:rsidRPr="000665DE" w:rsidRDefault="00A273C1" w:rsidP="00A273C1">
      <w:pPr>
        <w:pStyle w:val="Default"/>
        <w:rPr>
          <w:rFonts w:ascii="Garamond" w:hAnsi="Garamond"/>
          <w:sz w:val="26"/>
          <w:szCs w:val="26"/>
        </w:rPr>
      </w:pP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Medlem som inte fullgjort sina ekonomiska förpliktelser mot klubben skall </w:t>
      </w:r>
      <w:proofErr w:type="gramStart"/>
      <w:r w:rsidRPr="000665DE">
        <w:rPr>
          <w:rFonts w:ascii="Garamond" w:hAnsi="Garamond"/>
          <w:sz w:val="26"/>
          <w:szCs w:val="26"/>
        </w:rPr>
        <w:t>anmodas</w:t>
      </w:r>
      <w:proofErr w:type="gramEnd"/>
      <w:r w:rsidRPr="000665DE">
        <w:rPr>
          <w:rFonts w:ascii="Garamond" w:hAnsi="Garamond"/>
          <w:sz w:val="26"/>
          <w:szCs w:val="26"/>
        </w:rPr>
        <w:t xml:space="preserve"> att göra det inom 30 dagar efter det att han mottagit skrivelse härom. Underlåter medlem att betala medlemsavgift inom tre månader från förfallodag, och beviljar styrelsen inte anstånd, skall denne anses ha anmält sitt utträde ur klubben. </w:t>
      </w:r>
    </w:p>
    <w:p w:rsidR="00A273C1" w:rsidRPr="000665DE" w:rsidRDefault="00A273C1" w:rsidP="00A273C1">
      <w:pPr>
        <w:pStyle w:val="Rubrik2"/>
        <w:rPr>
          <w:rFonts w:ascii="Garamond" w:hAnsi="Garamond"/>
        </w:rPr>
      </w:pPr>
      <w:bookmarkStart w:id="17" w:name="_Toc309661378"/>
      <w:r w:rsidRPr="000665DE">
        <w:rPr>
          <w:rFonts w:ascii="Garamond" w:hAnsi="Garamond"/>
        </w:rPr>
        <w:t>12 § UTESLUTNING</w:t>
      </w:r>
      <w:bookmarkEnd w:id="17"/>
      <w:r w:rsidRPr="000665DE">
        <w:rPr>
          <w:rFonts w:ascii="Garamond" w:hAnsi="Garamond"/>
        </w:rPr>
        <w:t xml:space="preserve">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Medlem får inte uteslutas ur golfklubben av annan anledning än att han motarbetat klubbens verksamhet eller ändamål eller uppenbarligen skadat klubbens intressen. </w:t>
      </w:r>
    </w:p>
    <w:p w:rsidR="00A273C1" w:rsidRPr="000665DE" w:rsidRDefault="00A273C1" w:rsidP="00A273C1">
      <w:pPr>
        <w:pStyle w:val="Default"/>
        <w:rPr>
          <w:rFonts w:ascii="Garamond" w:hAnsi="Garamond"/>
          <w:sz w:val="26"/>
          <w:szCs w:val="26"/>
        </w:rPr>
      </w:pPr>
    </w:p>
    <w:p w:rsidR="00A273C1" w:rsidRPr="000665DE" w:rsidRDefault="00A273C1" w:rsidP="00A273C1">
      <w:pPr>
        <w:pStyle w:val="Default"/>
        <w:rPr>
          <w:rFonts w:ascii="Garamond" w:hAnsi="Garamond"/>
          <w:sz w:val="26"/>
          <w:szCs w:val="26"/>
        </w:rPr>
      </w:pPr>
      <w:proofErr w:type="gramStart"/>
      <w:r w:rsidRPr="000665DE">
        <w:rPr>
          <w:rFonts w:ascii="Garamond" w:hAnsi="Garamond"/>
          <w:sz w:val="26"/>
          <w:szCs w:val="26"/>
        </w:rPr>
        <w:t>Härvid</w:t>
      </w:r>
      <w:proofErr w:type="gramEnd"/>
      <w:r w:rsidRPr="000665DE">
        <w:rPr>
          <w:rFonts w:ascii="Garamond" w:hAnsi="Garamond"/>
          <w:sz w:val="26"/>
          <w:szCs w:val="26"/>
        </w:rPr>
        <w:t xml:space="preserve"> skall beaktas om han tidigare tilldelats varning. </w:t>
      </w:r>
    </w:p>
    <w:p w:rsidR="00A273C1" w:rsidRPr="000665DE" w:rsidRDefault="00A273C1" w:rsidP="00A273C1">
      <w:pPr>
        <w:pStyle w:val="Default"/>
        <w:rPr>
          <w:rFonts w:ascii="Garamond" w:hAnsi="Garamond"/>
          <w:sz w:val="26"/>
          <w:szCs w:val="26"/>
        </w:rPr>
      </w:pP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Om tillräckliga skäl för uteslutning inte föreligger får medlemmen tilldelas varning.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Beslut om uteslutning eller varning får inte fattas innan medlemmen beretts tillfälle att yttra sig inom av styrelsen angiven tid, minst 14 dagar, </w:t>
      </w:r>
      <w:proofErr w:type="gramStart"/>
      <w:r w:rsidRPr="000665DE">
        <w:rPr>
          <w:rFonts w:ascii="Garamond" w:hAnsi="Garamond"/>
          <w:sz w:val="26"/>
          <w:szCs w:val="26"/>
        </w:rPr>
        <w:t>därvid</w:t>
      </w:r>
      <w:proofErr w:type="gramEnd"/>
      <w:r w:rsidRPr="000665DE">
        <w:rPr>
          <w:rFonts w:ascii="Garamond" w:hAnsi="Garamond"/>
          <w:sz w:val="26"/>
          <w:szCs w:val="26"/>
        </w:rPr>
        <w:t xml:space="preserve"> medlemmen skall underrättas om skälen till den tilltänkta åtgärden. </w:t>
      </w:r>
    </w:p>
    <w:p w:rsidR="00A273C1" w:rsidRPr="000665DE" w:rsidRDefault="00A273C1" w:rsidP="00A273C1">
      <w:pPr>
        <w:pStyle w:val="Default"/>
        <w:rPr>
          <w:rFonts w:ascii="Garamond" w:hAnsi="Garamond"/>
          <w:sz w:val="26"/>
          <w:szCs w:val="26"/>
        </w:rPr>
      </w:pPr>
      <w:r w:rsidRPr="000665DE">
        <w:rPr>
          <w:rFonts w:ascii="Garamond" w:hAnsi="Garamond"/>
          <w:sz w:val="26"/>
          <w:szCs w:val="26"/>
        </w:rPr>
        <w:t xml:space="preserve">Beslut om uteslutning eller varning fattas av styrelsen. Beslut om uteslutning får begränsas till att omfatta viss tid, längst 6 månader från dagen för beslutet. </w:t>
      </w:r>
    </w:p>
    <w:p w:rsidR="00A273C1" w:rsidRDefault="00A273C1" w:rsidP="00A273C1">
      <w:pPr>
        <w:pStyle w:val="Default"/>
        <w:rPr>
          <w:rFonts w:ascii="Garamond" w:hAnsi="Garamond"/>
          <w:sz w:val="26"/>
          <w:szCs w:val="26"/>
        </w:rPr>
      </w:pPr>
      <w:r w:rsidRPr="000665DE">
        <w:rPr>
          <w:rFonts w:ascii="Garamond" w:hAnsi="Garamond"/>
          <w:sz w:val="26"/>
          <w:szCs w:val="26"/>
        </w:rPr>
        <w:lastRenderedPageBreak/>
        <w:t xml:space="preserve">I beslut enligt ovan skall skälen redovisas och vad medlemmen har att iaktta enligt 15 kap. RF:s stadgar om han önskar överklaga beslutet. Beslut skall avfattas skriftligen och inom tre dagar sändas till </w:t>
      </w:r>
      <w:proofErr w:type="gramStart"/>
      <w:r w:rsidRPr="000665DE">
        <w:rPr>
          <w:rFonts w:ascii="Garamond" w:hAnsi="Garamond"/>
          <w:sz w:val="26"/>
          <w:szCs w:val="26"/>
        </w:rPr>
        <w:t>den</w:t>
      </w:r>
      <w:proofErr w:type="gramEnd"/>
      <w:r w:rsidRPr="000665DE">
        <w:rPr>
          <w:rFonts w:ascii="Garamond" w:hAnsi="Garamond"/>
          <w:sz w:val="26"/>
          <w:szCs w:val="26"/>
        </w:rPr>
        <w:t xml:space="preserve"> beslutet avser. Beslut får överklagas av den berörde inom tre veckor enligt 15 kap. RF:s stadgar. </w:t>
      </w:r>
    </w:p>
    <w:p w:rsidR="002938AB" w:rsidRPr="000665DE" w:rsidRDefault="002938AB" w:rsidP="002938AB">
      <w:pPr>
        <w:pStyle w:val="Rubrik2"/>
        <w:rPr>
          <w:rFonts w:ascii="Garamond" w:hAnsi="Garamond"/>
        </w:rPr>
      </w:pPr>
      <w:bookmarkStart w:id="18" w:name="_Toc309661402"/>
      <w:r w:rsidRPr="000665DE">
        <w:rPr>
          <w:rFonts w:ascii="Garamond" w:hAnsi="Garamond"/>
        </w:rPr>
        <w:t>13 § MEDLEMS RÄTTIGHETER OCH SKYLDIGHETER</w:t>
      </w:r>
      <w:bookmarkEnd w:id="18"/>
      <w:r w:rsidRPr="000665DE">
        <w:rPr>
          <w:rFonts w:ascii="Garamond" w:hAnsi="Garamond"/>
        </w:rPr>
        <w:t xml:space="preserve"> </w:t>
      </w:r>
    </w:p>
    <w:p w:rsidR="002938AB" w:rsidRPr="000665DE" w:rsidRDefault="002938AB" w:rsidP="002938AB">
      <w:pPr>
        <w:pStyle w:val="Default"/>
        <w:rPr>
          <w:rFonts w:ascii="Garamond" w:hAnsi="Garamond"/>
          <w:sz w:val="26"/>
          <w:szCs w:val="26"/>
        </w:rPr>
      </w:pPr>
      <w:r w:rsidRPr="000665DE">
        <w:rPr>
          <w:rFonts w:ascii="Garamond" w:hAnsi="Garamond"/>
          <w:sz w:val="26"/>
          <w:szCs w:val="26"/>
        </w:rPr>
        <w:t xml:space="preserve">Medlem i golfklubben </w:t>
      </w:r>
    </w:p>
    <w:p w:rsidR="002938AB" w:rsidRPr="000665DE" w:rsidRDefault="002938AB" w:rsidP="002938AB">
      <w:pPr>
        <w:pStyle w:val="Default"/>
        <w:numPr>
          <w:ilvl w:val="0"/>
          <w:numId w:val="2"/>
        </w:numPr>
        <w:rPr>
          <w:rFonts w:ascii="Garamond" w:hAnsi="Garamond"/>
          <w:sz w:val="26"/>
          <w:szCs w:val="26"/>
        </w:rPr>
      </w:pPr>
      <w:r w:rsidRPr="000665DE">
        <w:rPr>
          <w:rFonts w:ascii="Garamond" w:hAnsi="Garamond"/>
          <w:sz w:val="26"/>
          <w:szCs w:val="26"/>
        </w:rPr>
        <w:t xml:space="preserve">har rätt att delta i sammankomster som anordnas för medlemmarna, </w:t>
      </w:r>
    </w:p>
    <w:p w:rsidR="002938AB" w:rsidRPr="000665DE" w:rsidRDefault="002938AB" w:rsidP="002938AB">
      <w:pPr>
        <w:pStyle w:val="Default"/>
        <w:numPr>
          <w:ilvl w:val="0"/>
          <w:numId w:val="2"/>
        </w:numPr>
        <w:rPr>
          <w:rFonts w:ascii="Garamond" w:hAnsi="Garamond"/>
          <w:sz w:val="26"/>
          <w:szCs w:val="26"/>
        </w:rPr>
      </w:pPr>
      <w:r w:rsidRPr="000665DE">
        <w:rPr>
          <w:rFonts w:ascii="Garamond" w:hAnsi="Garamond"/>
          <w:sz w:val="26"/>
          <w:szCs w:val="26"/>
        </w:rPr>
        <w:t xml:space="preserve">har rätt till information om klubbens verksamhet, </w:t>
      </w:r>
    </w:p>
    <w:p w:rsidR="002938AB" w:rsidRPr="000665DE" w:rsidRDefault="002938AB" w:rsidP="002938AB">
      <w:pPr>
        <w:pStyle w:val="Default"/>
        <w:numPr>
          <w:ilvl w:val="0"/>
          <w:numId w:val="2"/>
        </w:numPr>
        <w:rPr>
          <w:rFonts w:ascii="Garamond" w:hAnsi="Garamond"/>
          <w:sz w:val="26"/>
          <w:szCs w:val="26"/>
        </w:rPr>
      </w:pPr>
      <w:r w:rsidRPr="000665DE">
        <w:rPr>
          <w:rFonts w:ascii="Garamond" w:hAnsi="Garamond"/>
          <w:sz w:val="26"/>
          <w:szCs w:val="26"/>
        </w:rPr>
        <w:t xml:space="preserve">skall betala de avgifter som beslutas av årsmöte, </w:t>
      </w:r>
    </w:p>
    <w:p w:rsidR="002938AB" w:rsidRPr="000665DE" w:rsidRDefault="002938AB" w:rsidP="002938AB">
      <w:pPr>
        <w:pStyle w:val="Default"/>
        <w:numPr>
          <w:ilvl w:val="0"/>
          <w:numId w:val="2"/>
        </w:numPr>
        <w:rPr>
          <w:rFonts w:ascii="Garamond" w:hAnsi="Garamond"/>
          <w:sz w:val="26"/>
          <w:szCs w:val="26"/>
        </w:rPr>
      </w:pPr>
      <w:r w:rsidRPr="000665DE">
        <w:rPr>
          <w:rFonts w:ascii="Garamond" w:hAnsi="Garamond"/>
          <w:sz w:val="26"/>
          <w:szCs w:val="26"/>
        </w:rPr>
        <w:t xml:space="preserve">får inte överlåta eller upplåta någon rättighet som följer av medlemskapet, </w:t>
      </w:r>
    </w:p>
    <w:p w:rsidR="002938AB" w:rsidRPr="000665DE" w:rsidRDefault="002938AB" w:rsidP="002938AB">
      <w:pPr>
        <w:pStyle w:val="Default"/>
        <w:numPr>
          <w:ilvl w:val="0"/>
          <w:numId w:val="2"/>
        </w:numPr>
        <w:rPr>
          <w:rFonts w:ascii="Garamond" w:hAnsi="Garamond"/>
          <w:sz w:val="26"/>
          <w:szCs w:val="26"/>
        </w:rPr>
      </w:pPr>
      <w:r w:rsidRPr="000665DE">
        <w:rPr>
          <w:rFonts w:ascii="Garamond" w:hAnsi="Garamond"/>
          <w:sz w:val="26"/>
          <w:szCs w:val="26"/>
        </w:rPr>
        <w:t xml:space="preserve">har rätt att spela på golfbanan under förutsättning att han eller hon innehar spelrätt och är införd i spelrättsregistret, </w:t>
      </w:r>
    </w:p>
    <w:p w:rsidR="002938AB" w:rsidRPr="000665DE" w:rsidRDefault="002938AB" w:rsidP="002938AB">
      <w:pPr>
        <w:pStyle w:val="Default"/>
        <w:numPr>
          <w:ilvl w:val="0"/>
          <w:numId w:val="2"/>
        </w:numPr>
        <w:rPr>
          <w:rFonts w:ascii="Garamond" w:hAnsi="Garamond"/>
          <w:sz w:val="26"/>
          <w:szCs w:val="26"/>
        </w:rPr>
      </w:pPr>
      <w:r w:rsidRPr="000665DE">
        <w:rPr>
          <w:rFonts w:ascii="Garamond" w:hAnsi="Garamond"/>
          <w:sz w:val="26"/>
          <w:szCs w:val="26"/>
        </w:rPr>
        <w:t xml:space="preserve">skall följa klubbens stadgar och de beslut som fattats av klubbensorgan samt följa de i § 3 nämnda organisationernas stadgar, bestämmelser och beslut, </w:t>
      </w:r>
    </w:p>
    <w:p w:rsidR="002938AB" w:rsidRPr="000665DE" w:rsidRDefault="002938AB" w:rsidP="002938AB">
      <w:pPr>
        <w:pStyle w:val="Default"/>
        <w:numPr>
          <w:ilvl w:val="0"/>
          <w:numId w:val="2"/>
        </w:numPr>
        <w:rPr>
          <w:rFonts w:ascii="Garamond" w:hAnsi="Garamond"/>
          <w:sz w:val="26"/>
          <w:szCs w:val="26"/>
        </w:rPr>
      </w:pPr>
      <w:proofErr w:type="gramStart"/>
      <w:r w:rsidRPr="000665DE">
        <w:rPr>
          <w:rFonts w:ascii="Garamond" w:hAnsi="Garamond"/>
          <w:sz w:val="26"/>
          <w:szCs w:val="26"/>
        </w:rPr>
        <w:t>har inte rätt till del av klubbens behållning eller egendom vid upplösning av klubben.</w:t>
      </w:r>
      <w:proofErr w:type="gramEnd"/>
      <w:r w:rsidRPr="000665DE">
        <w:rPr>
          <w:rFonts w:ascii="Garamond" w:hAnsi="Garamond"/>
          <w:sz w:val="26"/>
          <w:szCs w:val="26"/>
        </w:rPr>
        <w:t xml:space="preserve"> </w:t>
      </w:r>
    </w:p>
    <w:p w:rsidR="002938AB" w:rsidRPr="000665DE" w:rsidRDefault="002938AB" w:rsidP="002938AB">
      <w:pPr>
        <w:pStyle w:val="Rubrik2"/>
        <w:rPr>
          <w:rFonts w:ascii="Garamond" w:hAnsi="Garamond"/>
        </w:rPr>
      </w:pPr>
      <w:bookmarkStart w:id="19" w:name="_Toc309661403"/>
      <w:r w:rsidRPr="000665DE">
        <w:rPr>
          <w:rFonts w:ascii="Garamond" w:hAnsi="Garamond"/>
        </w:rPr>
        <w:t>13 a § SPELRÄTT</w:t>
      </w:r>
      <w:bookmarkEnd w:id="19"/>
      <w:r w:rsidRPr="000665DE">
        <w:rPr>
          <w:rFonts w:ascii="Garamond" w:hAnsi="Garamond"/>
        </w:rPr>
        <w:t xml:space="preserve"> </w:t>
      </w:r>
    </w:p>
    <w:p w:rsidR="002938AB" w:rsidRPr="000665DE" w:rsidRDefault="002938AB" w:rsidP="002938AB">
      <w:pPr>
        <w:pStyle w:val="Default"/>
        <w:rPr>
          <w:rFonts w:ascii="Garamond" w:hAnsi="Garamond"/>
          <w:sz w:val="26"/>
          <w:szCs w:val="26"/>
        </w:rPr>
      </w:pPr>
      <w:r w:rsidRPr="000665DE">
        <w:rPr>
          <w:rFonts w:ascii="Garamond" w:hAnsi="Garamond"/>
          <w:sz w:val="26"/>
          <w:szCs w:val="26"/>
        </w:rPr>
        <w:t xml:space="preserve">Rätt att spela på klubbens golfbana har dels medlem som innehar spelrätt, dels </w:t>
      </w:r>
      <w:proofErr w:type="spellStart"/>
      <w:r w:rsidRPr="000665DE">
        <w:rPr>
          <w:rFonts w:ascii="Garamond" w:hAnsi="Garamond"/>
          <w:sz w:val="26"/>
          <w:szCs w:val="26"/>
        </w:rPr>
        <w:t>greenfeegäst</w:t>
      </w:r>
      <w:proofErr w:type="spellEnd"/>
      <w:r w:rsidRPr="000665DE">
        <w:rPr>
          <w:rFonts w:ascii="Garamond" w:hAnsi="Garamond"/>
          <w:sz w:val="26"/>
          <w:szCs w:val="26"/>
        </w:rPr>
        <w:t xml:space="preserve">, dels den som av annat skäl är berättigad till spel på golfbanan. </w:t>
      </w:r>
    </w:p>
    <w:p w:rsidR="002938AB" w:rsidRPr="000665DE" w:rsidRDefault="002938AB" w:rsidP="002938AB">
      <w:pPr>
        <w:pStyle w:val="Default"/>
        <w:rPr>
          <w:rFonts w:ascii="Garamond" w:hAnsi="Garamond"/>
          <w:sz w:val="26"/>
          <w:szCs w:val="26"/>
        </w:rPr>
      </w:pPr>
    </w:p>
    <w:p w:rsidR="002938AB" w:rsidRPr="000665DE" w:rsidRDefault="002938AB" w:rsidP="002938AB">
      <w:pPr>
        <w:pStyle w:val="Default"/>
        <w:rPr>
          <w:rFonts w:ascii="Garamond" w:hAnsi="Garamond"/>
          <w:sz w:val="26"/>
          <w:szCs w:val="26"/>
        </w:rPr>
      </w:pPr>
      <w:r w:rsidRPr="000665DE">
        <w:rPr>
          <w:rFonts w:ascii="Garamond" w:hAnsi="Garamond"/>
          <w:sz w:val="26"/>
          <w:szCs w:val="26"/>
        </w:rPr>
        <w:t xml:space="preserve">En spelrätt upplåts genom anteckning i spelrättsregistret. Bevis om spelrätt skall utställas på personen i fråga (spelrättshavaren). Antalet spelrätter beslutas av årsmöte. Spelrättsregistret skall för varje spelrätt ange dess nummer, innehavarens namn och medlemsnummer samt, efter spelrätts övergång, ny innehavares namn och medlemsnummer. </w:t>
      </w:r>
    </w:p>
    <w:p w:rsidR="002938AB" w:rsidRPr="000665DE" w:rsidRDefault="002938AB" w:rsidP="002938AB">
      <w:pPr>
        <w:pStyle w:val="Default"/>
        <w:rPr>
          <w:rFonts w:ascii="Garamond" w:hAnsi="Garamond"/>
          <w:sz w:val="26"/>
          <w:szCs w:val="26"/>
        </w:rPr>
      </w:pPr>
    </w:p>
    <w:p w:rsidR="002938AB" w:rsidRPr="000665DE" w:rsidRDefault="002938AB" w:rsidP="002938AB">
      <w:pPr>
        <w:pStyle w:val="Default"/>
        <w:rPr>
          <w:rFonts w:ascii="Garamond" w:hAnsi="Garamond"/>
          <w:sz w:val="26"/>
          <w:szCs w:val="26"/>
        </w:rPr>
      </w:pPr>
      <w:r w:rsidRPr="000665DE">
        <w:rPr>
          <w:rFonts w:ascii="Garamond" w:hAnsi="Garamond"/>
          <w:sz w:val="26"/>
          <w:szCs w:val="26"/>
        </w:rPr>
        <w:t xml:space="preserve">Närmare bestämmelser om spelrätt och spelrättshavares rättigheter och skyldigheter finns i ”Bestämmelser om spelrätt på </w:t>
      </w:r>
      <w:r>
        <w:rPr>
          <w:rFonts w:ascii="Garamond" w:hAnsi="Garamond"/>
          <w:sz w:val="26"/>
          <w:szCs w:val="26"/>
        </w:rPr>
        <w:t>Vadstena</w:t>
      </w:r>
      <w:r w:rsidRPr="000665DE">
        <w:rPr>
          <w:rFonts w:ascii="Garamond" w:hAnsi="Garamond"/>
          <w:sz w:val="26"/>
          <w:szCs w:val="26"/>
        </w:rPr>
        <w:t xml:space="preserve"> golfbana”. Sådana bestämmelser fastställs av årsmöte. </w:t>
      </w:r>
    </w:p>
    <w:p w:rsidR="002938AB" w:rsidRPr="000665DE" w:rsidRDefault="002938AB" w:rsidP="002938AB">
      <w:pPr>
        <w:rPr>
          <w:rFonts w:ascii="Garamond" w:hAnsi="Garamond"/>
          <w:sz w:val="26"/>
          <w:szCs w:val="26"/>
        </w:rPr>
      </w:pPr>
      <w:r>
        <w:rPr>
          <w:rFonts w:ascii="Franklin Gothic Demi" w:hAnsi="Franklin Gothic Demi"/>
        </w:rPr>
        <w:br/>
      </w:r>
    </w:p>
    <w:p w:rsidR="00306467" w:rsidRPr="000665DE" w:rsidRDefault="00306467" w:rsidP="00306467">
      <w:pPr>
        <w:pStyle w:val="Rubrik2"/>
        <w:rPr>
          <w:rFonts w:ascii="Garamond" w:hAnsi="Garamond"/>
        </w:rPr>
      </w:pPr>
      <w:bookmarkStart w:id="20" w:name="_Toc309661380"/>
      <w:r w:rsidRPr="000665DE">
        <w:rPr>
          <w:rFonts w:ascii="Garamond" w:hAnsi="Garamond"/>
        </w:rPr>
        <w:t>14 § DELTAGANDE I DEN IDROTTSLIGA VERKSAMHETEN</w:t>
      </w:r>
      <w:bookmarkEnd w:id="20"/>
      <w:r w:rsidRPr="000665DE">
        <w:rPr>
          <w:rFonts w:ascii="Garamond" w:hAnsi="Garamond"/>
        </w:rPr>
        <w:t xml:space="preserve"> </w:t>
      </w:r>
    </w:p>
    <w:p w:rsidR="00306467" w:rsidRPr="000665DE" w:rsidRDefault="00306467" w:rsidP="00306467">
      <w:pPr>
        <w:pStyle w:val="Default"/>
        <w:rPr>
          <w:rFonts w:ascii="Garamond" w:hAnsi="Garamond"/>
          <w:sz w:val="26"/>
          <w:szCs w:val="26"/>
        </w:rPr>
      </w:pPr>
      <w:r w:rsidRPr="000665DE">
        <w:rPr>
          <w:rFonts w:ascii="Garamond" w:hAnsi="Garamond"/>
          <w:sz w:val="26"/>
          <w:szCs w:val="26"/>
        </w:rPr>
        <w:t xml:space="preserve">Medlem har rätt att delta i golfklubbens idrottsliga verksamhet under de former som är vedertagna inom idrotten. </w:t>
      </w:r>
    </w:p>
    <w:p w:rsidR="00306467" w:rsidRPr="000665DE" w:rsidRDefault="00306467" w:rsidP="00306467">
      <w:pPr>
        <w:pStyle w:val="Default"/>
        <w:rPr>
          <w:rFonts w:ascii="Garamond" w:hAnsi="Garamond"/>
          <w:sz w:val="26"/>
          <w:szCs w:val="26"/>
        </w:rPr>
      </w:pPr>
    </w:p>
    <w:p w:rsidR="00306467" w:rsidRPr="000665DE" w:rsidRDefault="00306467" w:rsidP="00306467">
      <w:pPr>
        <w:pStyle w:val="Default"/>
        <w:rPr>
          <w:rFonts w:ascii="Garamond" w:hAnsi="Garamond"/>
          <w:sz w:val="26"/>
          <w:szCs w:val="26"/>
        </w:rPr>
      </w:pPr>
      <w:r w:rsidRPr="000665DE">
        <w:rPr>
          <w:rFonts w:ascii="Garamond" w:hAnsi="Garamond"/>
          <w:sz w:val="26"/>
          <w:szCs w:val="26"/>
        </w:rPr>
        <w:t xml:space="preserve">Medlem får, om inte klubbens styrelse beslutar annat, delta i tävling eller uppvisning enligt de bestämmelser som utfärdats av SGF. </w:t>
      </w:r>
    </w:p>
    <w:p w:rsidR="00306467" w:rsidRPr="000665DE" w:rsidRDefault="00306467" w:rsidP="00306467">
      <w:pPr>
        <w:pStyle w:val="Rubrik1"/>
        <w:rPr>
          <w:rFonts w:ascii="Franklin Gothic Demi" w:hAnsi="Franklin Gothic Demi"/>
          <w:b w:val="0"/>
        </w:rPr>
      </w:pPr>
      <w:bookmarkStart w:id="21" w:name="_Toc309661381"/>
      <w:r>
        <w:rPr>
          <w:rFonts w:ascii="Franklin Gothic Demi" w:hAnsi="Franklin Gothic Demi"/>
          <w:b w:val="0"/>
        </w:rPr>
        <w:br/>
      </w:r>
      <w:r w:rsidRPr="000665DE">
        <w:rPr>
          <w:rFonts w:ascii="Franklin Gothic Demi" w:hAnsi="Franklin Gothic Demi"/>
          <w:b w:val="0"/>
        </w:rPr>
        <w:t>ÅRSMÖTE OCH EXTRA ÅRSMÖTE</w:t>
      </w:r>
      <w:bookmarkEnd w:id="21"/>
      <w:r w:rsidRPr="000665DE">
        <w:rPr>
          <w:rFonts w:ascii="Franklin Gothic Demi" w:hAnsi="Franklin Gothic Demi"/>
          <w:b w:val="0"/>
        </w:rPr>
        <w:t xml:space="preserve"> </w:t>
      </w:r>
    </w:p>
    <w:p w:rsidR="001C197C" w:rsidRPr="000665DE" w:rsidRDefault="001C197C" w:rsidP="001C197C">
      <w:pPr>
        <w:pStyle w:val="Rubrik2"/>
        <w:rPr>
          <w:rFonts w:ascii="Garamond" w:hAnsi="Garamond"/>
        </w:rPr>
      </w:pPr>
      <w:bookmarkStart w:id="22" w:name="_Toc309661405"/>
      <w:r w:rsidRPr="000665DE">
        <w:rPr>
          <w:rFonts w:ascii="Garamond" w:hAnsi="Garamond"/>
        </w:rPr>
        <w:t>15 § TIDPUNKT, KALLELSE</w:t>
      </w:r>
      <w:bookmarkEnd w:id="22"/>
      <w:r w:rsidRPr="000665DE">
        <w:rPr>
          <w:rFonts w:ascii="Garamond" w:hAnsi="Garamond"/>
        </w:rPr>
        <w:t xml:space="preserve"> </w:t>
      </w:r>
    </w:p>
    <w:p w:rsidR="001C197C" w:rsidRPr="000665DE" w:rsidRDefault="001C197C" w:rsidP="001C197C">
      <w:pPr>
        <w:pStyle w:val="Default"/>
        <w:rPr>
          <w:rFonts w:ascii="Garamond" w:hAnsi="Garamond"/>
          <w:sz w:val="26"/>
          <w:szCs w:val="26"/>
        </w:rPr>
      </w:pPr>
      <w:r w:rsidRPr="000665DE">
        <w:rPr>
          <w:rFonts w:ascii="Garamond" w:hAnsi="Garamond"/>
          <w:sz w:val="26"/>
          <w:szCs w:val="26"/>
        </w:rPr>
        <w:t xml:space="preserve">Årsmötet, som är golfklubbens högsta beslutande organ, genomförs i form av ett höst- och ett vårmöte. Höstmöte hålls före </w:t>
      </w:r>
      <w:r>
        <w:rPr>
          <w:rFonts w:ascii="Garamond" w:hAnsi="Garamond"/>
          <w:sz w:val="26"/>
          <w:szCs w:val="26"/>
        </w:rPr>
        <w:t>november</w:t>
      </w:r>
      <w:r w:rsidRPr="000665DE">
        <w:rPr>
          <w:rFonts w:ascii="Garamond" w:hAnsi="Garamond"/>
          <w:sz w:val="26"/>
          <w:szCs w:val="26"/>
        </w:rPr>
        <w:t xml:space="preserve"> månads utgång. Vårmöte hålls före </w:t>
      </w:r>
      <w:r>
        <w:rPr>
          <w:rFonts w:ascii="Garamond" w:hAnsi="Garamond"/>
          <w:sz w:val="26"/>
          <w:szCs w:val="26"/>
        </w:rPr>
        <w:t xml:space="preserve">mars </w:t>
      </w:r>
      <w:r w:rsidRPr="000665DE">
        <w:rPr>
          <w:rFonts w:ascii="Garamond" w:hAnsi="Garamond"/>
          <w:sz w:val="26"/>
          <w:szCs w:val="26"/>
        </w:rPr>
        <w:t xml:space="preserve">månads utgång. </w:t>
      </w:r>
    </w:p>
    <w:p w:rsidR="001C197C" w:rsidRPr="000665DE" w:rsidRDefault="001C197C" w:rsidP="001C197C">
      <w:pPr>
        <w:pStyle w:val="Default"/>
        <w:rPr>
          <w:rFonts w:ascii="Garamond" w:hAnsi="Garamond"/>
          <w:sz w:val="26"/>
          <w:szCs w:val="26"/>
        </w:rPr>
      </w:pPr>
    </w:p>
    <w:p w:rsidR="001C197C" w:rsidRPr="000665DE" w:rsidRDefault="001C197C" w:rsidP="001C197C">
      <w:pPr>
        <w:pStyle w:val="Default"/>
        <w:rPr>
          <w:rFonts w:ascii="Garamond" w:hAnsi="Garamond"/>
          <w:sz w:val="26"/>
          <w:szCs w:val="26"/>
        </w:rPr>
      </w:pPr>
      <w:r w:rsidRPr="000665DE">
        <w:rPr>
          <w:rFonts w:ascii="Garamond" w:hAnsi="Garamond"/>
          <w:sz w:val="26"/>
          <w:szCs w:val="26"/>
        </w:rPr>
        <w:t xml:space="preserve">Styrelsen bestämmer tidpunkt och plats för respektive möte. </w:t>
      </w:r>
    </w:p>
    <w:p w:rsidR="001C197C" w:rsidRPr="000665DE" w:rsidRDefault="001C197C" w:rsidP="001C197C">
      <w:pPr>
        <w:pStyle w:val="Default"/>
        <w:rPr>
          <w:rFonts w:ascii="Garamond" w:hAnsi="Garamond"/>
          <w:sz w:val="26"/>
          <w:szCs w:val="26"/>
        </w:rPr>
      </w:pPr>
    </w:p>
    <w:p w:rsidR="001C197C" w:rsidRDefault="001C197C" w:rsidP="001C197C">
      <w:pPr>
        <w:pStyle w:val="Default"/>
        <w:rPr>
          <w:rFonts w:ascii="Garamond" w:hAnsi="Garamond"/>
          <w:sz w:val="26"/>
          <w:szCs w:val="26"/>
        </w:rPr>
      </w:pPr>
      <w:r w:rsidRPr="000665DE">
        <w:rPr>
          <w:rFonts w:ascii="Garamond" w:hAnsi="Garamond"/>
          <w:sz w:val="26"/>
          <w:szCs w:val="26"/>
        </w:rPr>
        <w:t>Kallelse med förslag till föredragningslista för höst- respektive vårmöte skall senast t</w:t>
      </w:r>
      <w:r w:rsidR="00904AC2">
        <w:rPr>
          <w:rFonts w:ascii="Garamond" w:hAnsi="Garamond"/>
          <w:sz w:val="26"/>
          <w:szCs w:val="26"/>
        </w:rPr>
        <w:t>vå</w:t>
      </w:r>
      <w:bookmarkStart w:id="23" w:name="_GoBack"/>
      <w:bookmarkEnd w:id="23"/>
      <w:r w:rsidRPr="000665DE">
        <w:rPr>
          <w:rFonts w:ascii="Garamond" w:hAnsi="Garamond"/>
          <w:sz w:val="26"/>
          <w:szCs w:val="26"/>
        </w:rPr>
        <w:t xml:space="preserve"> veckor före mötet tillsändas medlemmarna </w:t>
      </w:r>
      <w:r w:rsidR="00AA54AC">
        <w:rPr>
          <w:rFonts w:ascii="Garamond" w:hAnsi="Garamond"/>
          <w:sz w:val="26"/>
          <w:szCs w:val="26"/>
        </w:rPr>
        <w:t>via</w:t>
      </w:r>
      <w:r w:rsidRPr="000665DE">
        <w:rPr>
          <w:rFonts w:ascii="Garamond" w:hAnsi="Garamond"/>
          <w:sz w:val="26"/>
          <w:szCs w:val="26"/>
        </w:rPr>
        <w:t xml:space="preserve"> e-post, om sådan är anmäld, och anslås på klubbens anslagstavla</w:t>
      </w:r>
      <w:r w:rsidR="00AA54AC">
        <w:rPr>
          <w:rFonts w:ascii="Garamond" w:hAnsi="Garamond"/>
          <w:sz w:val="26"/>
          <w:szCs w:val="26"/>
        </w:rPr>
        <w:t xml:space="preserve"> samt på hemsidan</w:t>
      </w:r>
      <w:r w:rsidRPr="000665DE">
        <w:rPr>
          <w:rFonts w:ascii="Garamond" w:hAnsi="Garamond"/>
          <w:sz w:val="26"/>
          <w:szCs w:val="26"/>
        </w:rPr>
        <w:t xml:space="preserve">.  </w:t>
      </w:r>
    </w:p>
    <w:p w:rsidR="001C197C" w:rsidRDefault="001C197C" w:rsidP="001C197C">
      <w:pPr>
        <w:pStyle w:val="Default"/>
        <w:rPr>
          <w:rFonts w:ascii="Garamond" w:hAnsi="Garamond"/>
          <w:sz w:val="26"/>
          <w:szCs w:val="26"/>
        </w:rPr>
      </w:pPr>
    </w:p>
    <w:p w:rsidR="001C197C" w:rsidRPr="000665DE" w:rsidRDefault="001C197C" w:rsidP="001C197C">
      <w:pPr>
        <w:pStyle w:val="Default"/>
        <w:rPr>
          <w:rFonts w:ascii="Garamond" w:hAnsi="Garamond"/>
          <w:sz w:val="26"/>
          <w:szCs w:val="26"/>
        </w:rPr>
      </w:pPr>
      <w:r w:rsidRPr="000665DE">
        <w:rPr>
          <w:rFonts w:ascii="Garamond" w:hAnsi="Garamond"/>
          <w:sz w:val="26"/>
          <w:szCs w:val="26"/>
        </w:rPr>
        <w:t>Verksamhets- och förvaltningsberättelse, revisionsberättelse, verksamhetsplan med budgetförslag, styrelsens och valberedningens förslag samt inkomna motioner med styrelsens yttrande skall i förekommande fall, senast</w:t>
      </w:r>
      <w:r>
        <w:rPr>
          <w:rFonts w:ascii="Garamond" w:hAnsi="Garamond"/>
          <w:sz w:val="26"/>
          <w:szCs w:val="26"/>
        </w:rPr>
        <w:t xml:space="preserve"> en vecka före höst- respektive </w:t>
      </w:r>
      <w:r w:rsidRPr="000665DE">
        <w:rPr>
          <w:rFonts w:ascii="Garamond" w:hAnsi="Garamond"/>
          <w:sz w:val="26"/>
          <w:szCs w:val="26"/>
        </w:rPr>
        <w:t xml:space="preserve">vårmöte finnas tillgängliga, i tryckt form, på plats som anges i kallelsen och skall tillhandahållas på mötet. </w:t>
      </w:r>
    </w:p>
    <w:p w:rsidR="00306467" w:rsidRPr="000665DE" w:rsidRDefault="00306467" w:rsidP="00306467">
      <w:pPr>
        <w:pStyle w:val="Rubrik2"/>
        <w:rPr>
          <w:rFonts w:ascii="Garamond" w:hAnsi="Garamond"/>
        </w:rPr>
      </w:pPr>
      <w:bookmarkStart w:id="24" w:name="_Toc309661383"/>
      <w:r w:rsidRPr="000665DE">
        <w:rPr>
          <w:rFonts w:ascii="Garamond" w:hAnsi="Garamond"/>
        </w:rPr>
        <w:t>16 § FÖRSLAG TILL ÄRENDEN ATT BEHANDLAS AV ÅRSMÖTE</w:t>
      </w:r>
      <w:bookmarkEnd w:id="24"/>
      <w:r w:rsidRPr="000665DE">
        <w:rPr>
          <w:rFonts w:ascii="Garamond" w:hAnsi="Garamond"/>
        </w:rPr>
        <w:t xml:space="preserve"> </w:t>
      </w:r>
    </w:p>
    <w:p w:rsidR="00306467" w:rsidRPr="000665DE" w:rsidRDefault="00306467" w:rsidP="00306467">
      <w:pPr>
        <w:pStyle w:val="Default"/>
        <w:rPr>
          <w:rFonts w:ascii="Garamond" w:hAnsi="Garamond"/>
          <w:sz w:val="26"/>
          <w:szCs w:val="26"/>
        </w:rPr>
      </w:pPr>
      <w:r w:rsidRPr="000665DE">
        <w:rPr>
          <w:rFonts w:ascii="Garamond" w:hAnsi="Garamond"/>
          <w:sz w:val="26"/>
          <w:szCs w:val="26"/>
        </w:rPr>
        <w:t xml:space="preserve">Såväl medlem som styrelsen får avge förslag till ärenden att behandlas av årsmötet. </w:t>
      </w:r>
    </w:p>
    <w:p w:rsidR="00306467" w:rsidRDefault="00306467" w:rsidP="00306467">
      <w:pPr>
        <w:pStyle w:val="Default"/>
        <w:rPr>
          <w:rFonts w:ascii="Garamond" w:hAnsi="Garamond"/>
          <w:sz w:val="26"/>
          <w:szCs w:val="26"/>
        </w:rPr>
      </w:pPr>
      <w:r w:rsidRPr="000665DE">
        <w:rPr>
          <w:rFonts w:ascii="Garamond" w:hAnsi="Garamond"/>
          <w:sz w:val="26"/>
          <w:szCs w:val="26"/>
        </w:rPr>
        <w:t xml:space="preserve">Motion (förslag) från medlem skall vara styrelsen tillhanda senast fyra veckor före årsmötet. Styrelsen skall till årsmötet avge skriftligt yttrande över motionen. </w:t>
      </w:r>
    </w:p>
    <w:p w:rsidR="00306467" w:rsidRPr="000665DE" w:rsidRDefault="00306467" w:rsidP="00306467">
      <w:pPr>
        <w:pStyle w:val="Rubrik2"/>
        <w:rPr>
          <w:rFonts w:ascii="Garamond" w:hAnsi="Garamond"/>
        </w:rPr>
      </w:pPr>
      <w:bookmarkStart w:id="25" w:name="_Toc309661384"/>
      <w:r w:rsidRPr="000665DE">
        <w:rPr>
          <w:rFonts w:ascii="Garamond" w:hAnsi="Garamond"/>
        </w:rPr>
        <w:t>17 § RÖSTRÄTT SAMT YTTRANDE- OCH FÖRSLAGSRÄTT</w:t>
      </w:r>
      <w:bookmarkEnd w:id="25"/>
      <w:r w:rsidRPr="000665DE">
        <w:rPr>
          <w:rFonts w:ascii="Garamond" w:hAnsi="Garamond"/>
        </w:rPr>
        <w:t xml:space="preserve"> </w:t>
      </w:r>
    </w:p>
    <w:p w:rsidR="00306467" w:rsidRPr="000665DE" w:rsidRDefault="00306467" w:rsidP="00306467">
      <w:pPr>
        <w:pStyle w:val="Default"/>
        <w:rPr>
          <w:rFonts w:ascii="Garamond" w:hAnsi="Garamond"/>
          <w:sz w:val="26"/>
          <w:szCs w:val="26"/>
        </w:rPr>
      </w:pPr>
      <w:r w:rsidRPr="000665DE">
        <w:rPr>
          <w:rFonts w:ascii="Garamond" w:hAnsi="Garamond"/>
          <w:sz w:val="26"/>
          <w:szCs w:val="26"/>
        </w:rPr>
        <w:t xml:space="preserve">Rösträtt på årsmötet har de medlemmar som har fullgjort sina ekonomiska förpliktelser mot klubben och under mötesåret fyllt lägst 15 år. </w:t>
      </w:r>
    </w:p>
    <w:p w:rsidR="00306467" w:rsidRPr="000665DE" w:rsidRDefault="00306467" w:rsidP="00306467">
      <w:pPr>
        <w:pStyle w:val="Default"/>
        <w:rPr>
          <w:rFonts w:ascii="Garamond" w:hAnsi="Garamond"/>
          <w:sz w:val="26"/>
          <w:szCs w:val="26"/>
        </w:rPr>
      </w:pPr>
    </w:p>
    <w:p w:rsidR="00306467" w:rsidRPr="000665DE" w:rsidRDefault="00306467" w:rsidP="00306467">
      <w:pPr>
        <w:pStyle w:val="Default"/>
        <w:rPr>
          <w:rFonts w:ascii="Garamond" w:hAnsi="Garamond"/>
          <w:sz w:val="26"/>
          <w:szCs w:val="26"/>
        </w:rPr>
      </w:pPr>
      <w:r w:rsidRPr="000665DE">
        <w:rPr>
          <w:rFonts w:ascii="Garamond" w:hAnsi="Garamond"/>
          <w:sz w:val="26"/>
          <w:szCs w:val="26"/>
        </w:rPr>
        <w:t xml:space="preserve">Rösträtten är personlig. Vid förhinder för röstberättigad medlem får rösträtten dock utövas genom ombud. Ombud, som skall uppvisa skriftlig, dagtecknad fullmakt, får inte företräda fler än en medlem och skall själv vara medlem i föreningen. </w:t>
      </w:r>
    </w:p>
    <w:p w:rsidR="00306467" w:rsidRPr="000665DE" w:rsidRDefault="00306467" w:rsidP="00306467">
      <w:pPr>
        <w:pStyle w:val="Default"/>
        <w:rPr>
          <w:rFonts w:ascii="Garamond" w:hAnsi="Garamond"/>
          <w:sz w:val="26"/>
          <w:szCs w:val="26"/>
        </w:rPr>
      </w:pPr>
    </w:p>
    <w:p w:rsidR="00306467" w:rsidRPr="000665DE" w:rsidRDefault="00306467" w:rsidP="00306467">
      <w:pPr>
        <w:pStyle w:val="Default"/>
        <w:rPr>
          <w:rFonts w:ascii="Garamond" w:hAnsi="Garamond"/>
          <w:sz w:val="26"/>
          <w:szCs w:val="26"/>
        </w:rPr>
      </w:pPr>
      <w:r w:rsidRPr="000665DE">
        <w:rPr>
          <w:rFonts w:ascii="Garamond" w:hAnsi="Garamond"/>
          <w:sz w:val="26"/>
          <w:szCs w:val="26"/>
        </w:rPr>
        <w:t xml:space="preserve">Medlem som inte har rösträtt har yttrande- och förslagsrätt på mötet. </w:t>
      </w:r>
    </w:p>
    <w:p w:rsidR="00306467" w:rsidRPr="000665DE" w:rsidRDefault="00306467" w:rsidP="00306467">
      <w:pPr>
        <w:pStyle w:val="Default"/>
        <w:rPr>
          <w:rFonts w:ascii="Garamond" w:hAnsi="Garamond"/>
          <w:sz w:val="26"/>
          <w:szCs w:val="26"/>
        </w:rPr>
      </w:pPr>
      <w:r w:rsidRPr="000665DE">
        <w:rPr>
          <w:rFonts w:ascii="Garamond" w:hAnsi="Garamond"/>
          <w:sz w:val="26"/>
          <w:szCs w:val="26"/>
        </w:rPr>
        <w:t xml:space="preserve">Närvarande representanter för RF, DF, SGF och GDF har yttranderätt på mötet. </w:t>
      </w:r>
    </w:p>
    <w:p w:rsidR="00306467" w:rsidRPr="000665DE" w:rsidRDefault="00306467" w:rsidP="00306467">
      <w:pPr>
        <w:pStyle w:val="Rubrik2"/>
        <w:rPr>
          <w:rFonts w:ascii="Garamond" w:hAnsi="Garamond"/>
        </w:rPr>
      </w:pPr>
      <w:bookmarkStart w:id="26" w:name="_Toc309661385"/>
      <w:r w:rsidRPr="000665DE">
        <w:rPr>
          <w:rFonts w:ascii="Garamond" w:hAnsi="Garamond"/>
        </w:rPr>
        <w:t>18 § BESLUTFÖRHET</w:t>
      </w:r>
      <w:bookmarkEnd w:id="26"/>
      <w:r w:rsidRPr="000665DE">
        <w:rPr>
          <w:rFonts w:ascii="Garamond" w:hAnsi="Garamond"/>
        </w:rPr>
        <w:t xml:space="preserve"> </w:t>
      </w:r>
    </w:p>
    <w:p w:rsidR="00306467" w:rsidRPr="000665DE" w:rsidRDefault="00306467" w:rsidP="00306467">
      <w:pPr>
        <w:pStyle w:val="Default"/>
        <w:rPr>
          <w:rFonts w:ascii="Garamond" w:hAnsi="Garamond"/>
          <w:sz w:val="26"/>
          <w:szCs w:val="26"/>
        </w:rPr>
      </w:pPr>
      <w:r w:rsidRPr="000665DE">
        <w:rPr>
          <w:rFonts w:ascii="Garamond" w:hAnsi="Garamond"/>
          <w:sz w:val="26"/>
          <w:szCs w:val="26"/>
        </w:rPr>
        <w:t xml:space="preserve">Årsmötet är beslutfört med det antal röstberättigade medlemmar som, enligt upprättad röstlängd, är närvarande på mötet. </w:t>
      </w:r>
    </w:p>
    <w:p w:rsidR="00306467" w:rsidRPr="000665DE" w:rsidRDefault="00306467" w:rsidP="00306467">
      <w:pPr>
        <w:pStyle w:val="Rubrik2"/>
        <w:rPr>
          <w:rFonts w:ascii="Garamond" w:hAnsi="Garamond"/>
        </w:rPr>
      </w:pPr>
      <w:bookmarkStart w:id="27" w:name="_Toc309661386"/>
      <w:r w:rsidRPr="000665DE">
        <w:rPr>
          <w:rFonts w:ascii="Garamond" w:hAnsi="Garamond"/>
        </w:rPr>
        <w:t>19 § BESLUT OCH OMRÖSTNING</w:t>
      </w:r>
      <w:bookmarkEnd w:id="27"/>
      <w:r w:rsidRPr="000665DE">
        <w:rPr>
          <w:rFonts w:ascii="Garamond" w:hAnsi="Garamond"/>
        </w:rPr>
        <w:t xml:space="preserve"> </w:t>
      </w:r>
    </w:p>
    <w:p w:rsidR="00306467" w:rsidRPr="000665DE" w:rsidRDefault="00306467" w:rsidP="00306467">
      <w:pPr>
        <w:pStyle w:val="Default"/>
        <w:numPr>
          <w:ilvl w:val="0"/>
          <w:numId w:val="2"/>
        </w:numPr>
        <w:rPr>
          <w:rFonts w:ascii="Garamond" w:hAnsi="Garamond"/>
          <w:sz w:val="26"/>
          <w:szCs w:val="26"/>
        </w:rPr>
      </w:pPr>
      <w:r w:rsidRPr="000665DE">
        <w:rPr>
          <w:rFonts w:ascii="Garamond" w:hAnsi="Garamond"/>
          <w:sz w:val="26"/>
          <w:szCs w:val="26"/>
        </w:rPr>
        <w:t xml:space="preserve">Beslut fattas med ja- eller nejrop eller efter omröstning (votering) om sådan begärs. Beslut efter ja/nej-rop (utan omröstning) är fattat med acklamation. </w:t>
      </w:r>
    </w:p>
    <w:p w:rsidR="00306467" w:rsidRPr="000665DE" w:rsidRDefault="00306467" w:rsidP="00306467">
      <w:pPr>
        <w:pStyle w:val="Default"/>
        <w:numPr>
          <w:ilvl w:val="0"/>
          <w:numId w:val="2"/>
        </w:numPr>
        <w:rPr>
          <w:rFonts w:ascii="Garamond" w:hAnsi="Garamond"/>
          <w:sz w:val="26"/>
          <w:szCs w:val="26"/>
        </w:rPr>
      </w:pPr>
      <w:r w:rsidRPr="000665DE">
        <w:rPr>
          <w:rFonts w:ascii="Garamond" w:hAnsi="Garamond"/>
          <w:sz w:val="26"/>
          <w:szCs w:val="26"/>
        </w:rPr>
        <w:t xml:space="preserve">Beslut enligt 8 och 9 </w:t>
      </w:r>
      <w:proofErr w:type="gramStart"/>
      <w:r w:rsidRPr="000665DE">
        <w:rPr>
          <w:rFonts w:ascii="Garamond" w:hAnsi="Garamond"/>
          <w:sz w:val="26"/>
          <w:szCs w:val="26"/>
        </w:rPr>
        <w:t>§§</w:t>
      </w:r>
      <w:proofErr w:type="gramEnd"/>
      <w:r w:rsidRPr="000665DE">
        <w:rPr>
          <w:rFonts w:ascii="Garamond" w:hAnsi="Garamond"/>
          <w:sz w:val="26"/>
          <w:szCs w:val="26"/>
        </w:rPr>
        <w:t xml:space="preserve"> avgörs med där angiven röstmajoritet (kvalificerad majoritet). </w:t>
      </w:r>
    </w:p>
    <w:p w:rsidR="00306467" w:rsidRPr="000665DE" w:rsidRDefault="00306467" w:rsidP="00306467">
      <w:pPr>
        <w:pStyle w:val="Default"/>
        <w:numPr>
          <w:ilvl w:val="0"/>
          <w:numId w:val="2"/>
        </w:numPr>
        <w:rPr>
          <w:rFonts w:ascii="Garamond" w:hAnsi="Garamond"/>
          <w:sz w:val="26"/>
          <w:szCs w:val="26"/>
        </w:rPr>
      </w:pPr>
      <w:r w:rsidRPr="000665DE">
        <w:rPr>
          <w:rFonts w:ascii="Garamond" w:hAnsi="Garamond"/>
          <w:sz w:val="26"/>
          <w:szCs w:val="26"/>
        </w:rPr>
        <w:t xml:space="preserve">Beslut avseende val avgörs så att den/de väljs som erhåller högsta antalet avgivna röster (enkel relativ majoritet). </w:t>
      </w:r>
    </w:p>
    <w:p w:rsidR="00306467" w:rsidRPr="000665DE" w:rsidRDefault="00306467" w:rsidP="00306467">
      <w:pPr>
        <w:pStyle w:val="Default"/>
        <w:numPr>
          <w:ilvl w:val="0"/>
          <w:numId w:val="2"/>
        </w:numPr>
        <w:rPr>
          <w:rFonts w:ascii="Garamond" w:hAnsi="Garamond"/>
          <w:sz w:val="26"/>
          <w:szCs w:val="26"/>
        </w:rPr>
      </w:pPr>
      <w:r w:rsidRPr="000665DE">
        <w:rPr>
          <w:rFonts w:ascii="Garamond" w:hAnsi="Garamond"/>
          <w:sz w:val="26"/>
          <w:szCs w:val="26"/>
        </w:rPr>
        <w:t xml:space="preserve">Övriga beslut avgörs så att bifall kräver mer än hälften av antalet avgivna röster (enkel absolut majoritet). </w:t>
      </w:r>
    </w:p>
    <w:p w:rsidR="00306467" w:rsidRPr="000665DE" w:rsidRDefault="00306467" w:rsidP="00306467">
      <w:pPr>
        <w:pStyle w:val="Default"/>
        <w:numPr>
          <w:ilvl w:val="0"/>
          <w:numId w:val="2"/>
        </w:numPr>
        <w:rPr>
          <w:rFonts w:ascii="Garamond" w:hAnsi="Garamond"/>
          <w:sz w:val="26"/>
          <w:szCs w:val="26"/>
        </w:rPr>
      </w:pPr>
      <w:r w:rsidRPr="000665DE">
        <w:rPr>
          <w:rFonts w:ascii="Garamond" w:hAnsi="Garamond"/>
          <w:sz w:val="26"/>
          <w:szCs w:val="26"/>
        </w:rPr>
        <w:t xml:space="preserve">Omröstning sker öppet. Om röstberättigad medlem begär det skall dock val ske slutet. </w:t>
      </w:r>
    </w:p>
    <w:p w:rsidR="00306467" w:rsidRPr="000665DE" w:rsidRDefault="00306467" w:rsidP="00306467">
      <w:pPr>
        <w:pStyle w:val="Default"/>
        <w:numPr>
          <w:ilvl w:val="0"/>
          <w:numId w:val="2"/>
        </w:numPr>
        <w:rPr>
          <w:rFonts w:ascii="Garamond" w:hAnsi="Garamond"/>
          <w:sz w:val="26"/>
          <w:szCs w:val="26"/>
        </w:rPr>
      </w:pPr>
      <w:r w:rsidRPr="000665DE">
        <w:rPr>
          <w:rFonts w:ascii="Garamond" w:hAnsi="Garamond"/>
          <w:sz w:val="26"/>
          <w:szCs w:val="26"/>
        </w:rPr>
        <w:t xml:space="preserve">Vid omröstning som </w:t>
      </w:r>
      <w:proofErr w:type="gramStart"/>
      <w:r w:rsidRPr="000665DE">
        <w:rPr>
          <w:rFonts w:ascii="Garamond" w:hAnsi="Garamond"/>
          <w:sz w:val="26"/>
          <w:szCs w:val="26"/>
        </w:rPr>
        <w:t>ej</w:t>
      </w:r>
      <w:proofErr w:type="gramEnd"/>
      <w:r w:rsidRPr="000665DE">
        <w:rPr>
          <w:rFonts w:ascii="Garamond" w:hAnsi="Garamond"/>
          <w:sz w:val="26"/>
          <w:szCs w:val="26"/>
        </w:rPr>
        <w:t xml:space="preserve"> avser val gäller, vid lika röstetal, det förslag som biträds av mötets ordförande, om han är röstberättigad. Är han inte röstberättigad avgör lotten. Vid val skall i händelse av lika röstetal lotten avgöra. </w:t>
      </w:r>
    </w:p>
    <w:p w:rsidR="00306467" w:rsidRPr="000665DE" w:rsidRDefault="00306467" w:rsidP="00306467">
      <w:pPr>
        <w:pStyle w:val="Default"/>
        <w:ind w:left="720"/>
        <w:rPr>
          <w:rFonts w:ascii="Garamond" w:hAnsi="Garamond"/>
          <w:sz w:val="26"/>
          <w:szCs w:val="26"/>
        </w:rPr>
      </w:pPr>
      <w:r w:rsidRPr="000665DE">
        <w:rPr>
          <w:rFonts w:ascii="Garamond" w:hAnsi="Garamond"/>
          <w:sz w:val="26"/>
          <w:szCs w:val="26"/>
        </w:rPr>
        <w:t xml:space="preserve">Beslut bekräftas med klubbslag. </w:t>
      </w:r>
    </w:p>
    <w:p w:rsidR="00306467" w:rsidRPr="000665DE" w:rsidRDefault="00306467" w:rsidP="00306467">
      <w:pPr>
        <w:pStyle w:val="Rubrik2"/>
        <w:rPr>
          <w:rFonts w:ascii="Garamond" w:hAnsi="Garamond"/>
        </w:rPr>
      </w:pPr>
      <w:bookmarkStart w:id="28" w:name="_Toc309661387"/>
      <w:r w:rsidRPr="000665DE">
        <w:rPr>
          <w:rFonts w:ascii="Garamond" w:hAnsi="Garamond"/>
        </w:rPr>
        <w:lastRenderedPageBreak/>
        <w:t>20 § VALBARHET</w:t>
      </w:r>
      <w:bookmarkEnd w:id="28"/>
      <w:r w:rsidRPr="000665DE">
        <w:rPr>
          <w:rFonts w:ascii="Garamond" w:hAnsi="Garamond"/>
        </w:rPr>
        <w:t xml:space="preserve"> </w:t>
      </w:r>
    </w:p>
    <w:p w:rsidR="00306467" w:rsidRPr="000665DE" w:rsidRDefault="00306467" w:rsidP="00306467">
      <w:pPr>
        <w:pStyle w:val="Default"/>
        <w:rPr>
          <w:rFonts w:ascii="Garamond" w:hAnsi="Garamond"/>
          <w:sz w:val="26"/>
          <w:szCs w:val="26"/>
        </w:rPr>
      </w:pPr>
      <w:r w:rsidRPr="000665DE">
        <w:rPr>
          <w:rFonts w:ascii="Garamond" w:hAnsi="Garamond"/>
          <w:sz w:val="26"/>
          <w:szCs w:val="26"/>
        </w:rPr>
        <w:t xml:space="preserve">Valbar till golfklubbens styrelse och valberedning är endast röstberättigad medlem i klubben. </w:t>
      </w:r>
    </w:p>
    <w:p w:rsidR="00306467" w:rsidRPr="000665DE" w:rsidRDefault="00306467" w:rsidP="00306467">
      <w:pPr>
        <w:pStyle w:val="Default"/>
        <w:rPr>
          <w:rFonts w:ascii="Garamond" w:hAnsi="Garamond"/>
          <w:sz w:val="26"/>
          <w:szCs w:val="26"/>
        </w:rPr>
      </w:pPr>
    </w:p>
    <w:p w:rsidR="00306467" w:rsidRPr="000665DE" w:rsidRDefault="00306467" w:rsidP="00306467">
      <w:pPr>
        <w:pStyle w:val="Default"/>
        <w:rPr>
          <w:rFonts w:ascii="Garamond" w:hAnsi="Garamond"/>
          <w:sz w:val="26"/>
          <w:szCs w:val="26"/>
        </w:rPr>
      </w:pPr>
      <w:r w:rsidRPr="000665DE">
        <w:rPr>
          <w:rFonts w:ascii="Garamond" w:hAnsi="Garamond"/>
          <w:sz w:val="26"/>
          <w:szCs w:val="26"/>
        </w:rPr>
        <w:t xml:space="preserve">Arbetstagare inom klubben får inte väljas till ledamot av styrelse, valberedning eller till revisor i klubben. </w:t>
      </w:r>
    </w:p>
    <w:p w:rsidR="00306467" w:rsidRPr="000665DE" w:rsidRDefault="00306467" w:rsidP="00306467">
      <w:pPr>
        <w:pStyle w:val="Default"/>
        <w:rPr>
          <w:rFonts w:ascii="Garamond" w:hAnsi="Garamond"/>
          <w:sz w:val="26"/>
          <w:szCs w:val="26"/>
        </w:rPr>
      </w:pPr>
    </w:p>
    <w:p w:rsidR="00306467" w:rsidRPr="000665DE" w:rsidRDefault="00306467" w:rsidP="00306467">
      <w:pPr>
        <w:pStyle w:val="Default"/>
        <w:rPr>
          <w:rFonts w:ascii="Garamond" w:hAnsi="Garamond"/>
          <w:sz w:val="26"/>
          <w:szCs w:val="26"/>
        </w:rPr>
      </w:pPr>
      <w:r w:rsidRPr="000665DE">
        <w:rPr>
          <w:rFonts w:ascii="Garamond" w:hAnsi="Garamond"/>
          <w:sz w:val="26"/>
          <w:szCs w:val="26"/>
        </w:rPr>
        <w:t xml:space="preserve">Den som är styrelseledamot i klubben eller dess dotteraktiebolag får inte väljas till revisor i klubben. </w:t>
      </w:r>
    </w:p>
    <w:p w:rsidR="00306467" w:rsidRPr="000665DE" w:rsidRDefault="00306467" w:rsidP="00306467">
      <w:pPr>
        <w:pStyle w:val="Default"/>
        <w:rPr>
          <w:rFonts w:ascii="Garamond" w:hAnsi="Garamond"/>
          <w:sz w:val="26"/>
          <w:szCs w:val="26"/>
        </w:rPr>
      </w:pPr>
    </w:p>
    <w:p w:rsidR="00306467" w:rsidRDefault="00306467" w:rsidP="00306467">
      <w:pPr>
        <w:pStyle w:val="Default"/>
        <w:rPr>
          <w:rFonts w:ascii="Garamond" w:hAnsi="Garamond"/>
          <w:sz w:val="26"/>
          <w:szCs w:val="26"/>
        </w:rPr>
      </w:pPr>
      <w:r w:rsidRPr="000665DE">
        <w:rPr>
          <w:rFonts w:ascii="Garamond" w:hAnsi="Garamond"/>
          <w:sz w:val="26"/>
          <w:szCs w:val="26"/>
        </w:rPr>
        <w:t xml:space="preserve">Klubben bör ha en sådan sammansättning i styrelse, valberedning, kommittéer och andra organ att jämställdhet mellan kvinnor och män kan nås samt att olika åldersgrupper finns representerade. </w:t>
      </w:r>
    </w:p>
    <w:p w:rsidR="00306467" w:rsidRDefault="00306467" w:rsidP="00306467">
      <w:pPr>
        <w:pStyle w:val="Default"/>
        <w:rPr>
          <w:rFonts w:ascii="Garamond" w:hAnsi="Garamond"/>
          <w:sz w:val="26"/>
          <w:szCs w:val="26"/>
        </w:rPr>
      </w:pPr>
    </w:p>
    <w:p w:rsidR="00C85633" w:rsidRPr="000665DE" w:rsidRDefault="00C85633" w:rsidP="00C85633">
      <w:pPr>
        <w:pStyle w:val="Rubrik2"/>
        <w:rPr>
          <w:rFonts w:ascii="Garamond" w:hAnsi="Garamond"/>
        </w:rPr>
      </w:pPr>
      <w:bookmarkStart w:id="29" w:name="_Toc309661406"/>
      <w:r w:rsidRPr="000665DE">
        <w:rPr>
          <w:rFonts w:ascii="Garamond" w:hAnsi="Garamond"/>
        </w:rPr>
        <w:t>21 § ÄRENDEN VID ÅRSMÖTE</w:t>
      </w:r>
      <w:bookmarkEnd w:id="29"/>
      <w:r w:rsidRPr="000665DE">
        <w:rPr>
          <w:rFonts w:ascii="Garamond" w:hAnsi="Garamond"/>
        </w:rPr>
        <w:t xml:space="preserve"> </w:t>
      </w:r>
    </w:p>
    <w:p w:rsidR="00C85633" w:rsidRPr="000665DE" w:rsidRDefault="00C85633" w:rsidP="00C85633">
      <w:pPr>
        <w:pStyle w:val="Default"/>
        <w:rPr>
          <w:rFonts w:ascii="Garamond" w:hAnsi="Garamond"/>
          <w:sz w:val="26"/>
          <w:szCs w:val="26"/>
        </w:rPr>
      </w:pPr>
      <w:r w:rsidRPr="000665DE">
        <w:rPr>
          <w:rFonts w:ascii="Garamond" w:hAnsi="Garamond"/>
          <w:sz w:val="26"/>
          <w:szCs w:val="26"/>
        </w:rPr>
        <w:t xml:space="preserve">Vid </w:t>
      </w:r>
      <w:r w:rsidRPr="000665DE">
        <w:rPr>
          <w:rFonts w:ascii="Garamond" w:hAnsi="Garamond"/>
          <w:b/>
          <w:bCs/>
          <w:sz w:val="26"/>
          <w:szCs w:val="26"/>
        </w:rPr>
        <w:t xml:space="preserve">höstmöte </w:t>
      </w:r>
      <w:r w:rsidRPr="000665DE">
        <w:rPr>
          <w:rFonts w:ascii="Garamond" w:hAnsi="Garamond"/>
          <w:sz w:val="26"/>
          <w:szCs w:val="26"/>
        </w:rPr>
        <w:t xml:space="preserve">skall följande ärenden behandlas och protokollföras: </w:t>
      </w:r>
    </w:p>
    <w:p w:rsidR="00C85633" w:rsidRPr="000665DE" w:rsidRDefault="00C85633" w:rsidP="00C85633">
      <w:pPr>
        <w:pStyle w:val="Default"/>
        <w:numPr>
          <w:ilvl w:val="0"/>
          <w:numId w:val="5"/>
        </w:numPr>
        <w:rPr>
          <w:rFonts w:ascii="Garamond" w:hAnsi="Garamond"/>
          <w:sz w:val="26"/>
          <w:szCs w:val="26"/>
        </w:rPr>
      </w:pPr>
      <w:r w:rsidRPr="000665DE">
        <w:rPr>
          <w:rFonts w:ascii="Garamond" w:hAnsi="Garamond"/>
          <w:sz w:val="26"/>
          <w:szCs w:val="26"/>
        </w:rPr>
        <w:t xml:space="preserve">Fastställande av röstlängd för mötet. </w:t>
      </w:r>
    </w:p>
    <w:p w:rsidR="00C85633" w:rsidRPr="000665DE" w:rsidRDefault="00C85633" w:rsidP="00C85633">
      <w:pPr>
        <w:pStyle w:val="Default"/>
        <w:numPr>
          <w:ilvl w:val="0"/>
          <w:numId w:val="5"/>
        </w:numPr>
        <w:rPr>
          <w:rFonts w:ascii="Garamond" w:hAnsi="Garamond"/>
          <w:sz w:val="26"/>
          <w:szCs w:val="26"/>
        </w:rPr>
      </w:pPr>
      <w:r w:rsidRPr="000665DE">
        <w:rPr>
          <w:rFonts w:ascii="Garamond" w:hAnsi="Garamond"/>
          <w:sz w:val="26"/>
          <w:szCs w:val="26"/>
        </w:rPr>
        <w:t xml:space="preserve">Fråga om mötet har utlysts på rätt sätt. </w:t>
      </w:r>
    </w:p>
    <w:p w:rsidR="00C85633" w:rsidRPr="000665DE" w:rsidRDefault="00C85633" w:rsidP="00C85633">
      <w:pPr>
        <w:pStyle w:val="Default"/>
        <w:numPr>
          <w:ilvl w:val="0"/>
          <w:numId w:val="5"/>
        </w:numPr>
        <w:rPr>
          <w:rFonts w:ascii="Garamond" w:hAnsi="Garamond"/>
          <w:sz w:val="26"/>
          <w:szCs w:val="26"/>
        </w:rPr>
      </w:pPr>
      <w:r w:rsidRPr="000665DE">
        <w:rPr>
          <w:rFonts w:ascii="Garamond" w:hAnsi="Garamond"/>
          <w:sz w:val="26"/>
          <w:szCs w:val="26"/>
        </w:rPr>
        <w:t xml:space="preserve">Fastställande av föredragningslista. </w:t>
      </w:r>
    </w:p>
    <w:p w:rsidR="00C85633" w:rsidRPr="000665DE" w:rsidRDefault="00C85633" w:rsidP="00C85633">
      <w:pPr>
        <w:pStyle w:val="Default"/>
        <w:numPr>
          <w:ilvl w:val="0"/>
          <w:numId w:val="5"/>
        </w:numPr>
        <w:rPr>
          <w:rFonts w:ascii="Garamond" w:hAnsi="Garamond"/>
          <w:sz w:val="26"/>
          <w:szCs w:val="26"/>
        </w:rPr>
      </w:pPr>
      <w:r w:rsidRPr="000665DE">
        <w:rPr>
          <w:rFonts w:ascii="Garamond" w:hAnsi="Garamond"/>
          <w:sz w:val="26"/>
          <w:szCs w:val="26"/>
        </w:rPr>
        <w:t xml:space="preserve">Val av ordförande och sekreterare för mötet. </w:t>
      </w:r>
    </w:p>
    <w:p w:rsidR="00C85633" w:rsidRPr="000665DE" w:rsidRDefault="00C85633" w:rsidP="00C85633">
      <w:pPr>
        <w:pStyle w:val="Default"/>
        <w:numPr>
          <w:ilvl w:val="0"/>
          <w:numId w:val="5"/>
        </w:numPr>
        <w:rPr>
          <w:rFonts w:ascii="Garamond" w:hAnsi="Garamond"/>
          <w:sz w:val="26"/>
          <w:szCs w:val="26"/>
        </w:rPr>
      </w:pPr>
      <w:r w:rsidRPr="000665DE">
        <w:rPr>
          <w:rFonts w:ascii="Garamond" w:hAnsi="Garamond"/>
          <w:sz w:val="26"/>
          <w:szCs w:val="26"/>
        </w:rPr>
        <w:t xml:space="preserve">Val av två protokolljusterare, tillika rösträknare, som jämte ordföranden skall justera mötesprotokollet. </w:t>
      </w:r>
    </w:p>
    <w:p w:rsidR="00C85633" w:rsidRPr="000665DE" w:rsidRDefault="00C85633" w:rsidP="00C85633">
      <w:pPr>
        <w:pStyle w:val="Default"/>
        <w:numPr>
          <w:ilvl w:val="0"/>
          <w:numId w:val="5"/>
        </w:numPr>
        <w:rPr>
          <w:rFonts w:ascii="Garamond" w:hAnsi="Garamond"/>
          <w:sz w:val="26"/>
          <w:szCs w:val="26"/>
        </w:rPr>
      </w:pPr>
      <w:r w:rsidRPr="000665DE">
        <w:rPr>
          <w:rFonts w:ascii="Garamond" w:hAnsi="Garamond"/>
          <w:sz w:val="26"/>
          <w:szCs w:val="26"/>
        </w:rPr>
        <w:t xml:space="preserve">Fastställande av medlemsavgifter, övriga avgifter, medlemslån, verksamhetsplan samt budget för det kommande verksamhets- och räkenskapsåret. </w:t>
      </w:r>
    </w:p>
    <w:p w:rsidR="00C85633" w:rsidRPr="000665DE" w:rsidRDefault="00C85633" w:rsidP="00C85633">
      <w:pPr>
        <w:pStyle w:val="Default"/>
        <w:numPr>
          <w:ilvl w:val="0"/>
          <w:numId w:val="5"/>
        </w:numPr>
        <w:rPr>
          <w:rFonts w:ascii="Garamond" w:hAnsi="Garamond"/>
          <w:sz w:val="26"/>
          <w:szCs w:val="26"/>
        </w:rPr>
      </w:pPr>
      <w:r w:rsidRPr="000665DE">
        <w:rPr>
          <w:rFonts w:ascii="Garamond" w:hAnsi="Garamond"/>
          <w:sz w:val="26"/>
          <w:szCs w:val="26"/>
        </w:rPr>
        <w:t xml:space="preserve">Val av </w:t>
      </w:r>
    </w:p>
    <w:p w:rsidR="00C85633" w:rsidRPr="000665DE" w:rsidRDefault="00C85633" w:rsidP="00C85633">
      <w:pPr>
        <w:pStyle w:val="Default"/>
        <w:numPr>
          <w:ilvl w:val="1"/>
          <w:numId w:val="5"/>
        </w:numPr>
        <w:rPr>
          <w:rFonts w:ascii="Garamond" w:hAnsi="Garamond"/>
          <w:sz w:val="26"/>
          <w:szCs w:val="26"/>
        </w:rPr>
      </w:pPr>
      <w:r w:rsidRPr="000665DE">
        <w:rPr>
          <w:rFonts w:ascii="Garamond" w:hAnsi="Garamond"/>
          <w:sz w:val="26"/>
          <w:szCs w:val="26"/>
        </w:rPr>
        <w:t xml:space="preserve">klubbens ordförande för en tid av (1) år; </w:t>
      </w:r>
    </w:p>
    <w:p w:rsidR="00C85633" w:rsidRPr="000665DE" w:rsidRDefault="00C85633" w:rsidP="00C85633">
      <w:pPr>
        <w:pStyle w:val="Default"/>
        <w:numPr>
          <w:ilvl w:val="1"/>
          <w:numId w:val="5"/>
        </w:numPr>
        <w:rPr>
          <w:rFonts w:ascii="Garamond" w:hAnsi="Garamond"/>
          <w:sz w:val="26"/>
          <w:szCs w:val="26"/>
        </w:rPr>
      </w:pPr>
      <w:r w:rsidRPr="000665DE">
        <w:rPr>
          <w:rFonts w:ascii="Garamond" w:hAnsi="Garamond"/>
          <w:sz w:val="26"/>
          <w:szCs w:val="26"/>
        </w:rPr>
        <w:t xml:space="preserve">halva antalet övriga ledamöter i styrelsen för en tid av (2) år; </w:t>
      </w:r>
    </w:p>
    <w:p w:rsidR="00C85633" w:rsidRPr="000665DE" w:rsidRDefault="001138D1" w:rsidP="00C85633">
      <w:pPr>
        <w:pStyle w:val="Default"/>
        <w:numPr>
          <w:ilvl w:val="1"/>
          <w:numId w:val="5"/>
        </w:numPr>
        <w:rPr>
          <w:rFonts w:ascii="Garamond" w:hAnsi="Garamond"/>
          <w:sz w:val="26"/>
          <w:szCs w:val="26"/>
        </w:rPr>
      </w:pPr>
      <w:r>
        <w:rPr>
          <w:rFonts w:ascii="Garamond" w:hAnsi="Garamond"/>
          <w:sz w:val="26"/>
          <w:szCs w:val="26"/>
        </w:rPr>
        <w:t xml:space="preserve">2 </w:t>
      </w:r>
      <w:r w:rsidR="00C85633" w:rsidRPr="000665DE">
        <w:rPr>
          <w:rFonts w:ascii="Garamond" w:hAnsi="Garamond"/>
          <w:sz w:val="26"/>
          <w:szCs w:val="26"/>
        </w:rPr>
        <w:t xml:space="preserve">suppleanter i styrelsen med för dem fastställd turordning för en tid av </w:t>
      </w:r>
      <w:r>
        <w:rPr>
          <w:rFonts w:ascii="Garamond" w:hAnsi="Garamond"/>
          <w:sz w:val="26"/>
          <w:szCs w:val="26"/>
        </w:rPr>
        <w:t>(1)</w:t>
      </w:r>
      <w:r w:rsidR="00C85633" w:rsidRPr="000665DE">
        <w:rPr>
          <w:rFonts w:ascii="Garamond" w:hAnsi="Garamond"/>
          <w:sz w:val="26"/>
          <w:szCs w:val="26"/>
        </w:rPr>
        <w:t xml:space="preserve"> år; </w:t>
      </w:r>
    </w:p>
    <w:p w:rsidR="00C85633" w:rsidRPr="000665DE" w:rsidRDefault="00F13BB9" w:rsidP="00C85633">
      <w:pPr>
        <w:pStyle w:val="Default"/>
        <w:numPr>
          <w:ilvl w:val="1"/>
          <w:numId w:val="5"/>
        </w:numPr>
        <w:rPr>
          <w:rFonts w:ascii="Garamond" w:hAnsi="Garamond"/>
          <w:sz w:val="26"/>
          <w:szCs w:val="26"/>
        </w:rPr>
      </w:pPr>
      <w:r>
        <w:rPr>
          <w:rFonts w:ascii="Garamond" w:hAnsi="Garamond"/>
          <w:sz w:val="26"/>
          <w:szCs w:val="26"/>
        </w:rPr>
        <w:t xml:space="preserve">(2) </w:t>
      </w:r>
      <w:r w:rsidR="00C85633" w:rsidRPr="000665DE">
        <w:rPr>
          <w:rFonts w:ascii="Garamond" w:hAnsi="Garamond"/>
          <w:sz w:val="26"/>
          <w:szCs w:val="26"/>
        </w:rPr>
        <w:t xml:space="preserve">revisorer jämte suppleanter för en tid av ett år. I detta val får styrelsens ledamöter </w:t>
      </w:r>
      <w:proofErr w:type="gramStart"/>
      <w:r w:rsidR="00C85633" w:rsidRPr="000665DE">
        <w:rPr>
          <w:rFonts w:ascii="Garamond" w:hAnsi="Garamond"/>
          <w:sz w:val="26"/>
          <w:szCs w:val="26"/>
        </w:rPr>
        <w:t>ej</w:t>
      </w:r>
      <w:proofErr w:type="gramEnd"/>
      <w:r w:rsidR="00C85633" w:rsidRPr="000665DE">
        <w:rPr>
          <w:rFonts w:ascii="Garamond" w:hAnsi="Garamond"/>
          <w:sz w:val="26"/>
          <w:szCs w:val="26"/>
        </w:rPr>
        <w:t xml:space="preserve"> delta; </w:t>
      </w:r>
    </w:p>
    <w:p w:rsidR="00C85633" w:rsidRPr="000665DE" w:rsidRDefault="00F13BB9" w:rsidP="00C85633">
      <w:pPr>
        <w:pStyle w:val="Default"/>
        <w:numPr>
          <w:ilvl w:val="1"/>
          <w:numId w:val="5"/>
        </w:numPr>
        <w:rPr>
          <w:rFonts w:ascii="Garamond" w:hAnsi="Garamond"/>
          <w:sz w:val="26"/>
          <w:szCs w:val="26"/>
        </w:rPr>
      </w:pPr>
      <w:r>
        <w:rPr>
          <w:rFonts w:ascii="Garamond" w:hAnsi="Garamond"/>
          <w:sz w:val="26"/>
          <w:szCs w:val="26"/>
        </w:rPr>
        <w:t xml:space="preserve">(3) </w:t>
      </w:r>
      <w:r w:rsidR="00C85633" w:rsidRPr="000665DE">
        <w:rPr>
          <w:rFonts w:ascii="Garamond" w:hAnsi="Garamond"/>
          <w:sz w:val="26"/>
          <w:szCs w:val="26"/>
        </w:rPr>
        <w:t xml:space="preserve">ledamöter i valberedningen för en tid av ett år, av vilka en skall utses till ordförande; </w:t>
      </w:r>
    </w:p>
    <w:p w:rsidR="00C85633" w:rsidRPr="000665DE" w:rsidRDefault="00C85633" w:rsidP="00C85633">
      <w:pPr>
        <w:pStyle w:val="Default"/>
        <w:numPr>
          <w:ilvl w:val="1"/>
          <w:numId w:val="5"/>
        </w:numPr>
        <w:rPr>
          <w:rFonts w:ascii="Garamond" w:hAnsi="Garamond"/>
          <w:sz w:val="26"/>
          <w:szCs w:val="26"/>
        </w:rPr>
      </w:pPr>
      <w:r w:rsidRPr="000665DE">
        <w:rPr>
          <w:rFonts w:ascii="Garamond" w:hAnsi="Garamond"/>
          <w:sz w:val="26"/>
          <w:szCs w:val="26"/>
        </w:rPr>
        <w:t xml:space="preserve">ombud till GDF-möte. </w:t>
      </w:r>
    </w:p>
    <w:p w:rsidR="00C85633" w:rsidRPr="000665DE" w:rsidRDefault="00C85633" w:rsidP="00C85633">
      <w:pPr>
        <w:pStyle w:val="Default"/>
        <w:numPr>
          <w:ilvl w:val="0"/>
          <w:numId w:val="5"/>
        </w:numPr>
        <w:rPr>
          <w:rFonts w:ascii="Garamond" w:hAnsi="Garamond"/>
          <w:sz w:val="26"/>
          <w:szCs w:val="26"/>
        </w:rPr>
      </w:pPr>
      <w:r w:rsidRPr="000665DE">
        <w:rPr>
          <w:rFonts w:ascii="Garamond" w:hAnsi="Garamond"/>
          <w:sz w:val="26"/>
          <w:szCs w:val="26"/>
        </w:rPr>
        <w:t xml:space="preserve">Behandling av styrelsens förslag och i rätt tid inkomna motioner. </w:t>
      </w:r>
    </w:p>
    <w:p w:rsidR="00C85633" w:rsidRPr="000665DE" w:rsidRDefault="00C85633" w:rsidP="00C85633">
      <w:pPr>
        <w:pStyle w:val="Default"/>
        <w:numPr>
          <w:ilvl w:val="0"/>
          <w:numId w:val="5"/>
        </w:numPr>
        <w:rPr>
          <w:rFonts w:ascii="Garamond" w:hAnsi="Garamond"/>
          <w:sz w:val="26"/>
          <w:szCs w:val="26"/>
        </w:rPr>
      </w:pPr>
      <w:r w:rsidRPr="000665DE">
        <w:rPr>
          <w:rFonts w:ascii="Garamond" w:hAnsi="Garamond"/>
          <w:sz w:val="26"/>
          <w:szCs w:val="26"/>
        </w:rPr>
        <w:t xml:space="preserve">Övriga frågor (information och diskussion). </w:t>
      </w:r>
    </w:p>
    <w:p w:rsidR="00C85633" w:rsidRPr="000665DE" w:rsidRDefault="00C85633" w:rsidP="00C85633">
      <w:pPr>
        <w:pStyle w:val="Default"/>
        <w:rPr>
          <w:rFonts w:ascii="Garamond" w:hAnsi="Garamond"/>
          <w:sz w:val="26"/>
          <w:szCs w:val="26"/>
        </w:rPr>
      </w:pPr>
    </w:p>
    <w:p w:rsidR="00C85633" w:rsidRPr="000665DE" w:rsidRDefault="00C85633" w:rsidP="00C85633">
      <w:pPr>
        <w:pStyle w:val="Default"/>
        <w:rPr>
          <w:rFonts w:ascii="Garamond" w:hAnsi="Garamond"/>
          <w:sz w:val="26"/>
          <w:szCs w:val="26"/>
        </w:rPr>
      </w:pPr>
      <w:r w:rsidRPr="000665DE">
        <w:rPr>
          <w:rFonts w:ascii="Garamond" w:hAnsi="Garamond"/>
          <w:sz w:val="26"/>
          <w:szCs w:val="26"/>
        </w:rPr>
        <w:t xml:space="preserve">Vid </w:t>
      </w:r>
      <w:r w:rsidRPr="000665DE">
        <w:rPr>
          <w:rFonts w:ascii="Garamond" w:hAnsi="Garamond"/>
          <w:b/>
          <w:bCs/>
          <w:sz w:val="26"/>
          <w:szCs w:val="26"/>
        </w:rPr>
        <w:t xml:space="preserve">vårmöte </w:t>
      </w:r>
      <w:r w:rsidRPr="000665DE">
        <w:rPr>
          <w:rFonts w:ascii="Garamond" w:hAnsi="Garamond"/>
          <w:sz w:val="26"/>
          <w:szCs w:val="26"/>
        </w:rPr>
        <w:t xml:space="preserve">skall följande ärenden behandlas och protokollföras: </w:t>
      </w:r>
    </w:p>
    <w:p w:rsidR="00C85633" w:rsidRPr="000665DE" w:rsidRDefault="00C85633" w:rsidP="00C85633">
      <w:pPr>
        <w:pStyle w:val="Default"/>
        <w:numPr>
          <w:ilvl w:val="0"/>
          <w:numId w:val="6"/>
        </w:numPr>
        <w:rPr>
          <w:rFonts w:ascii="Garamond" w:hAnsi="Garamond"/>
          <w:sz w:val="26"/>
          <w:szCs w:val="26"/>
        </w:rPr>
      </w:pPr>
      <w:r w:rsidRPr="000665DE">
        <w:rPr>
          <w:rFonts w:ascii="Garamond" w:hAnsi="Garamond"/>
          <w:sz w:val="26"/>
          <w:szCs w:val="26"/>
        </w:rPr>
        <w:t xml:space="preserve">Fastställande av röstlängd för mötet. </w:t>
      </w:r>
    </w:p>
    <w:p w:rsidR="00C85633" w:rsidRPr="000665DE" w:rsidRDefault="00C85633" w:rsidP="00C85633">
      <w:pPr>
        <w:pStyle w:val="Default"/>
        <w:numPr>
          <w:ilvl w:val="0"/>
          <w:numId w:val="6"/>
        </w:numPr>
        <w:rPr>
          <w:rFonts w:ascii="Garamond" w:hAnsi="Garamond"/>
          <w:sz w:val="26"/>
          <w:szCs w:val="26"/>
        </w:rPr>
      </w:pPr>
      <w:r w:rsidRPr="000665DE">
        <w:rPr>
          <w:rFonts w:ascii="Garamond" w:hAnsi="Garamond"/>
          <w:sz w:val="26"/>
          <w:szCs w:val="26"/>
        </w:rPr>
        <w:t xml:space="preserve">Fråga om mötet har utlysts på rätt sätt. </w:t>
      </w:r>
    </w:p>
    <w:p w:rsidR="00C85633" w:rsidRPr="000665DE" w:rsidRDefault="00C85633" w:rsidP="00C85633">
      <w:pPr>
        <w:pStyle w:val="Default"/>
        <w:numPr>
          <w:ilvl w:val="0"/>
          <w:numId w:val="6"/>
        </w:numPr>
        <w:rPr>
          <w:rFonts w:ascii="Garamond" w:hAnsi="Garamond"/>
          <w:sz w:val="26"/>
          <w:szCs w:val="26"/>
        </w:rPr>
      </w:pPr>
      <w:r w:rsidRPr="000665DE">
        <w:rPr>
          <w:rFonts w:ascii="Garamond" w:hAnsi="Garamond"/>
          <w:sz w:val="26"/>
          <w:szCs w:val="26"/>
        </w:rPr>
        <w:t xml:space="preserve">Fastställande av föredragningslista. </w:t>
      </w:r>
    </w:p>
    <w:p w:rsidR="00C85633" w:rsidRPr="000665DE" w:rsidRDefault="00C85633" w:rsidP="00C85633">
      <w:pPr>
        <w:pStyle w:val="Default"/>
        <w:numPr>
          <w:ilvl w:val="0"/>
          <w:numId w:val="6"/>
        </w:numPr>
        <w:rPr>
          <w:rFonts w:ascii="Garamond" w:hAnsi="Garamond"/>
          <w:sz w:val="26"/>
          <w:szCs w:val="26"/>
        </w:rPr>
      </w:pPr>
      <w:r w:rsidRPr="000665DE">
        <w:rPr>
          <w:rFonts w:ascii="Garamond" w:hAnsi="Garamond"/>
          <w:sz w:val="26"/>
          <w:szCs w:val="26"/>
        </w:rPr>
        <w:t xml:space="preserve">Val av ordförande och sekreterare för mötet. </w:t>
      </w:r>
    </w:p>
    <w:p w:rsidR="00C85633" w:rsidRPr="000665DE" w:rsidRDefault="00C85633" w:rsidP="00C85633">
      <w:pPr>
        <w:pStyle w:val="Default"/>
        <w:numPr>
          <w:ilvl w:val="0"/>
          <w:numId w:val="6"/>
        </w:numPr>
        <w:rPr>
          <w:rFonts w:ascii="Garamond" w:hAnsi="Garamond"/>
          <w:sz w:val="26"/>
          <w:szCs w:val="26"/>
        </w:rPr>
      </w:pPr>
      <w:r w:rsidRPr="000665DE">
        <w:rPr>
          <w:rFonts w:ascii="Garamond" w:hAnsi="Garamond"/>
          <w:sz w:val="26"/>
          <w:szCs w:val="26"/>
        </w:rPr>
        <w:t xml:space="preserve">Val av två protokolljusterare, tillika rösträknare, som jämte ordföranden skall justera mötesprotokollet. </w:t>
      </w:r>
    </w:p>
    <w:p w:rsidR="00C85633" w:rsidRPr="000665DE" w:rsidRDefault="00C85633" w:rsidP="00C85633">
      <w:pPr>
        <w:pStyle w:val="Default"/>
        <w:numPr>
          <w:ilvl w:val="0"/>
          <w:numId w:val="6"/>
        </w:numPr>
        <w:rPr>
          <w:rFonts w:ascii="Garamond" w:hAnsi="Garamond"/>
          <w:sz w:val="26"/>
          <w:szCs w:val="26"/>
        </w:rPr>
      </w:pPr>
      <w:r w:rsidRPr="000665DE">
        <w:rPr>
          <w:rFonts w:ascii="Garamond" w:hAnsi="Garamond"/>
          <w:bCs/>
          <w:sz w:val="26"/>
          <w:szCs w:val="26"/>
        </w:rPr>
        <w:t>a)</w:t>
      </w:r>
      <w:r w:rsidRPr="000665DE">
        <w:rPr>
          <w:rFonts w:ascii="Garamond" w:hAnsi="Garamond"/>
          <w:b/>
          <w:bCs/>
          <w:sz w:val="26"/>
          <w:szCs w:val="26"/>
        </w:rPr>
        <w:t xml:space="preserve"> </w:t>
      </w:r>
      <w:r w:rsidRPr="000665DE">
        <w:rPr>
          <w:rFonts w:ascii="Garamond" w:hAnsi="Garamond"/>
          <w:sz w:val="26"/>
          <w:szCs w:val="26"/>
        </w:rPr>
        <w:t xml:space="preserve">Styrelsens verksamhetsberättelse för det senaste verksamhetsåret, </w:t>
      </w:r>
    </w:p>
    <w:p w:rsidR="00C85633" w:rsidRPr="000665DE" w:rsidRDefault="00C85633" w:rsidP="00C85633">
      <w:pPr>
        <w:pStyle w:val="Default"/>
        <w:ind w:left="720"/>
        <w:rPr>
          <w:rFonts w:ascii="Garamond" w:hAnsi="Garamond"/>
          <w:sz w:val="26"/>
          <w:szCs w:val="26"/>
        </w:rPr>
      </w:pPr>
      <w:r w:rsidRPr="000665DE">
        <w:rPr>
          <w:rFonts w:ascii="Garamond" w:hAnsi="Garamond"/>
          <w:bCs/>
          <w:sz w:val="26"/>
          <w:szCs w:val="26"/>
        </w:rPr>
        <w:t>b)</w:t>
      </w:r>
      <w:r w:rsidRPr="000665DE">
        <w:rPr>
          <w:rFonts w:ascii="Garamond" w:hAnsi="Garamond"/>
          <w:b/>
          <w:bCs/>
          <w:sz w:val="26"/>
          <w:szCs w:val="26"/>
        </w:rPr>
        <w:t xml:space="preserve"> </w:t>
      </w:r>
      <w:r w:rsidRPr="000665DE">
        <w:rPr>
          <w:rFonts w:ascii="Garamond" w:hAnsi="Garamond"/>
          <w:sz w:val="26"/>
          <w:szCs w:val="26"/>
        </w:rPr>
        <w:t xml:space="preserve">Styrelsens årsredovisning (resultat- och balansräkning) för det senaste räkenskapsåret. </w:t>
      </w:r>
    </w:p>
    <w:p w:rsidR="00C85633" w:rsidRPr="000665DE" w:rsidRDefault="00C85633" w:rsidP="00C85633">
      <w:pPr>
        <w:pStyle w:val="Default"/>
        <w:numPr>
          <w:ilvl w:val="0"/>
          <w:numId w:val="6"/>
        </w:numPr>
        <w:rPr>
          <w:rFonts w:ascii="Garamond" w:hAnsi="Garamond"/>
          <w:sz w:val="26"/>
          <w:szCs w:val="26"/>
        </w:rPr>
      </w:pPr>
      <w:r w:rsidRPr="000665DE">
        <w:rPr>
          <w:rFonts w:ascii="Garamond" w:hAnsi="Garamond"/>
          <w:sz w:val="26"/>
          <w:szCs w:val="26"/>
        </w:rPr>
        <w:lastRenderedPageBreak/>
        <w:t xml:space="preserve">Revisorernas berättelse över styrelsens förvaltning under det senaste verksamhets- och räkenskapsåret. </w:t>
      </w:r>
    </w:p>
    <w:p w:rsidR="00C85633" w:rsidRPr="000665DE" w:rsidRDefault="00C85633" w:rsidP="00C85633">
      <w:pPr>
        <w:pStyle w:val="Default"/>
        <w:numPr>
          <w:ilvl w:val="0"/>
          <w:numId w:val="6"/>
        </w:numPr>
        <w:rPr>
          <w:rFonts w:ascii="Garamond" w:hAnsi="Garamond"/>
          <w:sz w:val="26"/>
          <w:szCs w:val="26"/>
        </w:rPr>
      </w:pPr>
      <w:r w:rsidRPr="000665DE">
        <w:rPr>
          <w:rFonts w:ascii="Garamond" w:hAnsi="Garamond"/>
          <w:sz w:val="26"/>
          <w:szCs w:val="26"/>
        </w:rPr>
        <w:t xml:space="preserve">Fastställande av resultat- och balansräkning samt disposition av överskott respektive underskott i enlighet med balansräkningen. </w:t>
      </w:r>
    </w:p>
    <w:p w:rsidR="00C85633" w:rsidRPr="000665DE" w:rsidRDefault="00C85633" w:rsidP="00C85633">
      <w:pPr>
        <w:pStyle w:val="Default"/>
        <w:numPr>
          <w:ilvl w:val="0"/>
          <w:numId w:val="6"/>
        </w:numPr>
        <w:rPr>
          <w:rFonts w:ascii="Garamond" w:hAnsi="Garamond"/>
          <w:sz w:val="26"/>
          <w:szCs w:val="26"/>
        </w:rPr>
      </w:pPr>
      <w:r w:rsidRPr="000665DE">
        <w:rPr>
          <w:rFonts w:ascii="Garamond" w:hAnsi="Garamond"/>
          <w:sz w:val="26"/>
          <w:szCs w:val="26"/>
        </w:rPr>
        <w:t xml:space="preserve">Fråga om ansvarsfrihet för styrelsen för den tid revisionen avser. </w:t>
      </w:r>
    </w:p>
    <w:p w:rsidR="00C85633" w:rsidRDefault="00C85633" w:rsidP="00C85633">
      <w:pPr>
        <w:pStyle w:val="Default"/>
        <w:numPr>
          <w:ilvl w:val="0"/>
          <w:numId w:val="6"/>
        </w:numPr>
        <w:rPr>
          <w:rFonts w:ascii="Garamond" w:hAnsi="Garamond"/>
          <w:sz w:val="26"/>
          <w:szCs w:val="26"/>
        </w:rPr>
      </w:pPr>
      <w:r w:rsidRPr="000665DE">
        <w:rPr>
          <w:rFonts w:ascii="Garamond" w:hAnsi="Garamond"/>
          <w:sz w:val="26"/>
          <w:szCs w:val="26"/>
        </w:rPr>
        <w:t xml:space="preserve">Behandling av styrelsens förslag och i rätt tid inkomna motioner. </w:t>
      </w:r>
    </w:p>
    <w:p w:rsidR="00C85633" w:rsidRDefault="00C85633" w:rsidP="00C85633">
      <w:pPr>
        <w:pStyle w:val="Default"/>
        <w:numPr>
          <w:ilvl w:val="0"/>
          <w:numId w:val="6"/>
        </w:numPr>
        <w:rPr>
          <w:rFonts w:ascii="Garamond" w:hAnsi="Garamond"/>
          <w:sz w:val="26"/>
          <w:szCs w:val="26"/>
        </w:rPr>
      </w:pPr>
      <w:r>
        <w:rPr>
          <w:rFonts w:ascii="Garamond" w:hAnsi="Garamond"/>
          <w:sz w:val="26"/>
          <w:szCs w:val="26"/>
        </w:rPr>
        <w:t>Övriga frågor.</w:t>
      </w:r>
    </w:p>
    <w:p w:rsidR="00C85633" w:rsidRPr="000665DE" w:rsidRDefault="00C85633" w:rsidP="00C85633">
      <w:pPr>
        <w:pStyle w:val="Default"/>
        <w:ind w:left="360"/>
        <w:rPr>
          <w:rFonts w:ascii="Garamond" w:hAnsi="Garamond"/>
          <w:sz w:val="26"/>
          <w:szCs w:val="26"/>
        </w:rPr>
      </w:pP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Beslut om stadgeändring eller i fråga av större ekonomisk betydelse för klubben eller medlemmarna får fattas endast om ärendet angivits i kallelsen till mötet. </w:t>
      </w:r>
    </w:p>
    <w:p w:rsidR="00E2666B" w:rsidRPr="000665DE" w:rsidRDefault="00E2666B" w:rsidP="00E2666B">
      <w:pPr>
        <w:pStyle w:val="Rubrik2"/>
        <w:rPr>
          <w:rFonts w:ascii="Garamond" w:hAnsi="Garamond"/>
        </w:rPr>
      </w:pPr>
      <w:bookmarkStart w:id="30" w:name="_Toc309661389"/>
      <w:r w:rsidRPr="000665DE">
        <w:rPr>
          <w:rFonts w:ascii="Garamond" w:hAnsi="Garamond"/>
        </w:rPr>
        <w:t>22 § EXTRA ÅRSMÖTE</w:t>
      </w:r>
      <w:bookmarkEnd w:id="30"/>
      <w:r w:rsidRPr="000665DE">
        <w:rPr>
          <w:rFonts w:ascii="Garamond" w:hAnsi="Garamond"/>
        </w:rPr>
        <w:t xml:space="preserve"> </w:t>
      </w: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Styrelsen får kalla medlemmarna till extra årsmöte. </w:t>
      </w: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Styrelsen ska kalla medlemmarna till extra möte om </w:t>
      </w:r>
    </w:p>
    <w:p w:rsidR="00E2666B" w:rsidRPr="000665DE" w:rsidRDefault="00E2666B" w:rsidP="00E2666B">
      <w:pPr>
        <w:pStyle w:val="Default"/>
        <w:numPr>
          <w:ilvl w:val="0"/>
          <w:numId w:val="4"/>
        </w:numPr>
        <w:rPr>
          <w:rFonts w:ascii="Garamond" w:hAnsi="Garamond"/>
          <w:sz w:val="26"/>
          <w:szCs w:val="26"/>
        </w:rPr>
      </w:pPr>
      <w:r w:rsidRPr="000665DE">
        <w:rPr>
          <w:rFonts w:ascii="Garamond" w:hAnsi="Garamond"/>
          <w:sz w:val="26"/>
          <w:szCs w:val="26"/>
        </w:rPr>
        <w:t xml:space="preserve">en revisor eller minst en tiondel av klubbens röstberättigade medlemmar skriftligen begär det och anger skälen för begäran, </w:t>
      </w:r>
    </w:p>
    <w:p w:rsidR="00E2666B" w:rsidRPr="000665DE" w:rsidRDefault="00E2666B" w:rsidP="00E2666B">
      <w:pPr>
        <w:pStyle w:val="Default"/>
        <w:numPr>
          <w:ilvl w:val="0"/>
          <w:numId w:val="4"/>
        </w:numPr>
        <w:spacing w:after="32"/>
        <w:rPr>
          <w:rFonts w:ascii="Garamond" w:hAnsi="Garamond"/>
          <w:sz w:val="26"/>
          <w:szCs w:val="26"/>
        </w:rPr>
      </w:pPr>
      <w:r w:rsidRPr="000665DE">
        <w:rPr>
          <w:rFonts w:ascii="Garamond" w:hAnsi="Garamond"/>
          <w:sz w:val="26"/>
          <w:szCs w:val="26"/>
        </w:rPr>
        <w:t xml:space="preserve">antalet styrelseledamöter inklusive suppleanter går ned under det antal som anges i 25 § och det medför att styrelsen inte kan uppfylla kravet på beslutförhet enligt 27 § vid styrelsemöte som ska hållas, eller </w:t>
      </w:r>
    </w:p>
    <w:p w:rsidR="00E2666B" w:rsidRPr="000665DE" w:rsidRDefault="00E2666B" w:rsidP="00E2666B">
      <w:pPr>
        <w:pStyle w:val="Default"/>
        <w:numPr>
          <w:ilvl w:val="0"/>
          <w:numId w:val="4"/>
        </w:numPr>
        <w:rPr>
          <w:rFonts w:ascii="Garamond" w:hAnsi="Garamond"/>
          <w:sz w:val="26"/>
          <w:szCs w:val="26"/>
        </w:rPr>
      </w:pPr>
      <w:proofErr w:type="gramStart"/>
      <w:r w:rsidRPr="000665DE">
        <w:rPr>
          <w:rFonts w:ascii="Garamond" w:hAnsi="Garamond"/>
          <w:sz w:val="26"/>
          <w:szCs w:val="26"/>
        </w:rPr>
        <w:t>det kan antas att klubben inte kan betala sina förfallna skulder eller att sådan oförmåga inträder inom kort.</w:t>
      </w:r>
      <w:proofErr w:type="gramEnd"/>
      <w:r w:rsidRPr="000665DE">
        <w:rPr>
          <w:rFonts w:ascii="Garamond" w:hAnsi="Garamond"/>
          <w:sz w:val="26"/>
          <w:szCs w:val="26"/>
        </w:rPr>
        <w:t xml:space="preserve"> </w:t>
      </w:r>
    </w:p>
    <w:p w:rsidR="00892AB9" w:rsidRDefault="00892AB9" w:rsidP="00E2666B">
      <w:pPr>
        <w:pStyle w:val="Default"/>
        <w:rPr>
          <w:rFonts w:ascii="Garamond" w:hAnsi="Garamond"/>
          <w:sz w:val="26"/>
          <w:szCs w:val="26"/>
        </w:rPr>
      </w:pP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När styrelsen mottagit begäran om extra årsmöte skall den inom 14 dagar kalla till sådant möte. Mötet skall hållas inom två månader från kallelsen. </w:t>
      </w:r>
    </w:p>
    <w:p w:rsidR="00E2666B" w:rsidRPr="000665DE" w:rsidRDefault="00E2666B" w:rsidP="00E2666B">
      <w:pPr>
        <w:pStyle w:val="Default"/>
        <w:rPr>
          <w:rFonts w:ascii="Garamond" w:hAnsi="Garamond"/>
          <w:sz w:val="26"/>
          <w:szCs w:val="26"/>
        </w:rPr>
      </w:pP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Kallelse med förslag till föredragningslista och eventuella handlingar skall senast 7 dagar före årsmötet tillsändas medlemmarna via brev (poststämpel) eller e-post, om sådan är anmäld, och anslås på klubbens anslagstavla. Kallelsen skall tillsändas en per hushåll. </w:t>
      </w: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Underlåter styrelsen att utfärda föreskriven kallelse får den eller de som begärt mötet </w:t>
      </w:r>
      <w:proofErr w:type="gramStart"/>
      <w:r w:rsidRPr="000665DE">
        <w:rPr>
          <w:rFonts w:ascii="Garamond" w:hAnsi="Garamond"/>
          <w:sz w:val="26"/>
          <w:szCs w:val="26"/>
        </w:rPr>
        <w:t>utfärda</w:t>
      </w:r>
      <w:proofErr w:type="gramEnd"/>
      <w:r w:rsidRPr="000665DE">
        <w:rPr>
          <w:rFonts w:ascii="Garamond" w:hAnsi="Garamond"/>
          <w:sz w:val="26"/>
          <w:szCs w:val="26"/>
        </w:rPr>
        <w:t xml:space="preserve"> kallelse i enlighet med föregående stycke. </w:t>
      </w:r>
    </w:p>
    <w:p w:rsidR="00E2666B" w:rsidRPr="000665DE" w:rsidRDefault="00E2666B" w:rsidP="00E2666B">
      <w:pPr>
        <w:pStyle w:val="Default"/>
        <w:rPr>
          <w:rFonts w:ascii="Garamond" w:hAnsi="Garamond"/>
          <w:sz w:val="26"/>
          <w:szCs w:val="26"/>
        </w:rPr>
      </w:pP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Vid extra årsmöte får endast det som föranlett mötet upptas till behandling. </w:t>
      </w: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Om rösträtt, beslutförhet samt beslut och omröstning på extra årsmöte gäller det som anges i </w:t>
      </w:r>
      <w:proofErr w:type="gramStart"/>
      <w:r w:rsidRPr="000665DE">
        <w:rPr>
          <w:rFonts w:ascii="Garamond" w:hAnsi="Garamond"/>
          <w:sz w:val="26"/>
          <w:szCs w:val="26"/>
        </w:rPr>
        <w:t>§§</w:t>
      </w:r>
      <w:proofErr w:type="gramEnd"/>
      <w:r w:rsidRPr="000665DE">
        <w:rPr>
          <w:rFonts w:ascii="Garamond" w:hAnsi="Garamond"/>
          <w:sz w:val="26"/>
          <w:szCs w:val="26"/>
        </w:rPr>
        <w:t xml:space="preserve"> 17, 18 och 19. </w:t>
      </w:r>
    </w:p>
    <w:p w:rsidR="00E2666B" w:rsidRPr="00E2666B" w:rsidRDefault="00E2666B" w:rsidP="00E2666B">
      <w:pPr>
        <w:pStyle w:val="Rubrik1"/>
        <w:rPr>
          <w:rFonts w:ascii="Franklin Gothic Demi" w:hAnsi="Franklin Gothic Demi"/>
          <w:b w:val="0"/>
        </w:rPr>
      </w:pPr>
      <w:bookmarkStart w:id="31" w:name="_Toc309661390"/>
      <w:r w:rsidRPr="00E2666B">
        <w:rPr>
          <w:rFonts w:ascii="Franklin Gothic Demi" w:hAnsi="Franklin Gothic Demi"/>
          <w:b w:val="0"/>
        </w:rPr>
        <w:br/>
        <w:t>VALBEREDNING</w:t>
      </w:r>
      <w:bookmarkEnd w:id="31"/>
      <w:r w:rsidRPr="00E2666B">
        <w:rPr>
          <w:rFonts w:ascii="Franklin Gothic Demi" w:hAnsi="Franklin Gothic Demi"/>
          <w:b w:val="0"/>
        </w:rPr>
        <w:t xml:space="preserve"> </w:t>
      </w:r>
    </w:p>
    <w:p w:rsidR="00E2666B" w:rsidRPr="000665DE" w:rsidRDefault="00E2666B" w:rsidP="00E2666B">
      <w:pPr>
        <w:pStyle w:val="Rubrik2"/>
        <w:rPr>
          <w:rFonts w:ascii="Garamond" w:hAnsi="Garamond"/>
        </w:rPr>
      </w:pPr>
      <w:bookmarkStart w:id="32" w:name="_Toc309661391"/>
      <w:r w:rsidRPr="000665DE">
        <w:rPr>
          <w:rFonts w:ascii="Garamond" w:hAnsi="Garamond"/>
        </w:rPr>
        <w:t>23 § SAMMANSÄTTNING, ÅLIGGANDEN</w:t>
      </w:r>
      <w:bookmarkEnd w:id="32"/>
      <w:r w:rsidRPr="000665DE">
        <w:rPr>
          <w:rFonts w:ascii="Garamond" w:hAnsi="Garamond"/>
        </w:rPr>
        <w:t xml:space="preserve"> </w:t>
      </w: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Valberedningen består av ordförande och </w:t>
      </w:r>
      <w:r w:rsidRPr="000665DE">
        <w:rPr>
          <w:rFonts w:ascii="Garamond" w:hAnsi="Garamond"/>
        </w:rPr>
        <w:fldChar w:fldCharType="begin"/>
      </w:r>
      <w:r w:rsidRPr="000665DE">
        <w:rPr>
          <w:rFonts w:ascii="Garamond" w:hAnsi="Garamond"/>
        </w:rPr>
        <w:instrText xml:space="preserve"> FILLIN   \* MERGEFORMAT </w:instrText>
      </w:r>
      <w:r w:rsidRPr="000665DE">
        <w:rPr>
          <w:rFonts w:ascii="Garamond" w:hAnsi="Garamond"/>
        </w:rPr>
        <w:fldChar w:fldCharType="separate"/>
      </w:r>
      <w:r w:rsidRPr="000665DE">
        <w:rPr>
          <w:rFonts w:ascii="Garamond" w:hAnsi="Garamond"/>
          <w:sz w:val="26"/>
          <w:szCs w:val="26"/>
        </w:rPr>
        <w:t xml:space="preserve"> (2) </w:t>
      </w:r>
      <w:r w:rsidRPr="000665DE">
        <w:rPr>
          <w:rFonts w:ascii="Garamond" w:hAnsi="Garamond"/>
          <w:sz w:val="26"/>
          <w:szCs w:val="26"/>
        </w:rPr>
        <w:fldChar w:fldCharType="end"/>
      </w:r>
      <w:r w:rsidRPr="000665DE">
        <w:rPr>
          <w:rFonts w:ascii="Garamond" w:hAnsi="Garamond"/>
          <w:sz w:val="26"/>
          <w:szCs w:val="26"/>
        </w:rPr>
        <w:t xml:space="preserve"> övriga ledamöter och väljs av årsmötet. </w:t>
      </w: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Valberedningen bör ha en sådan sammansättning att jämställdhet mellan kvinnor och män kan nås samt att olika åldersgrupper finns representerade. </w:t>
      </w:r>
    </w:p>
    <w:p w:rsidR="00E2666B" w:rsidRPr="000665DE" w:rsidRDefault="00E2666B" w:rsidP="00E2666B">
      <w:pPr>
        <w:pStyle w:val="Default"/>
        <w:rPr>
          <w:rFonts w:ascii="Garamond" w:hAnsi="Garamond"/>
          <w:sz w:val="26"/>
          <w:szCs w:val="26"/>
        </w:rPr>
      </w:pP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Valberedningen sammanträder på kallelse av ordföranden eller då minst halva antalet ledamöter begärt det. </w:t>
      </w:r>
    </w:p>
    <w:p w:rsidR="00E2666B" w:rsidRPr="000665DE" w:rsidRDefault="00E2666B" w:rsidP="00E2666B">
      <w:pPr>
        <w:pStyle w:val="Default"/>
        <w:rPr>
          <w:rFonts w:ascii="Garamond" w:hAnsi="Garamond"/>
          <w:sz w:val="26"/>
          <w:szCs w:val="26"/>
        </w:rPr>
      </w:pP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Valberedningen skall senast fyra veckor före årsmötet till styrelsen överlämna sitt förslag. </w:t>
      </w:r>
    </w:p>
    <w:p w:rsidR="00E2666B" w:rsidRPr="000665DE" w:rsidRDefault="00E2666B" w:rsidP="00E2666B">
      <w:pPr>
        <w:pStyle w:val="Rubrik1"/>
        <w:rPr>
          <w:rFonts w:ascii="Franklin Gothic Demi" w:hAnsi="Franklin Gothic Demi"/>
          <w:b w:val="0"/>
        </w:rPr>
      </w:pPr>
      <w:bookmarkStart w:id="33" w:name="_Toc309661392"/>
      <w:r>
        <w:rPr>
          <w:rFonts w:ascii="Franklin Gothic Demi" w:hAnsi="Franklin Gothic Demi"/>
          <w:b w:val="0"/>
        </w:rPr>
        <w:lastRenderedPageBreak/>
        <w:br/>
      </w:r>
      <w:r w:rsidRPr="000665DE">
        <w:rPr>
          <w:rFonts w:ascii="Franklin Gothic Demi" w:hAnsi="Franklin Gothic Demi"/>
          <w:b w:val="0"/>
        </w:rPr>
        <w:t>REVISION</w:t>
      </w:r>
      <w:bookmarkEnd w:id="33"/>
      <w:r w:rsidRPr="000665DE">
        <w:rPr>
          <w:rFonts w:ascii="Franklin Gothic Demi" w:hAnsi="Franklin Gothic Demi"/>
          <w:b w:val="0"/>
        </w:rPr>
        <w:t xml:space="preserve"> </w:t>
      </w:r>
    </w:p>
    <w:p w:rsidR="00E2666B" w:rsidRPr="000665DE" w:rsidRDefault="00E2666B" w:rsidP="00E2666B">
      <w:pPr>
        <w:pStyle w:val="Rubrik2"/>
        <w:rPr>
          <w:rFonts w:ascii="Garamond" w:hAnsi="Garamond"/>
        </w:rPr>
      </w:pPr>
      <w:bookmarkStart w:id="34" w:name="_Toc309661393"/>
      <w:r w:rsidRPr="000665DE">
        <w:rPr>
          <w:rFonts w:ascii="Garamond" w:hAnsi="Garamond"/>
        </w:rPr>
        <w:t>24 § REVISION</w:t>
      </w:r>
      <w:bookmarkEnd w:id="34"/>
      <w:r w:rsidRPr="000665DE">
        <w:rPr>
          <w:rFonts w:ascii="Garamond" w:hAnsi="Garamond"/>
        </w:rPr>
        <w:t xml:space="preserve"> </w:t>
      </w: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Revisorerna är valda av medlemmarna och skall för deras räkning mellan årsmöten granska styrelsens arbete. Minst en ordinarie revisor samt suppleant bör vara godkänd eller auktoriserad. Revisor behöver inte vara medlem i klubben. </w:t>
      </w:r>
    </w:p>
    <w:p w:rsidR="00E2666B" w:rsidRPr="000665DE" w:rsidRDefault="00E2666B" w:rsidP="00E2666B">
      <w:pPr>
        <w:pStyle w:val="Default"/>
        <w:rPr>
          <w:rFonts w:ascii="Garamond" w:hAnsi="Garamond"/>
          <w:sz w:val="26"/>
          <w:szCs w:val="26"/>
        </w:rPr>
      </w:pP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Revisorerna har rätt att fortlöpande ta del av golfklubbens räkenskaper, årsmötes- och styrelseprotokoll och övriga handlingar. </w:t>
      </w:r>
    </w:p>
    <w:p w:rsidR="00E2666B" w:rsidRPr="000665DE" w:rsidRDefault="00E2666B" w:rsidP="00E2666B">
      <w:pPr>
        <w:pStyle w:val="Default"/>
        <w:rPr>
          <w:rFonts w:ascii="Garamond" w:hAnsi="Garamond"/>
          <w:sz w:val="26"/>
          <w:szCs w:val="26"/>
        </w:rPr>
      </w:pP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Klubbens räkenskaper skall vara revisorerna tillhanda senast fem veckor före årsmötet. </w:t>
      </w:r>
    </w:p>
    <w:p w:rsidR="00E2666B" w:rsidRPr="000665DE" w:rsidRDefault="00E2666B" w:rsidP="00E2666B">
      <w:pPr>
        <w:pStyle w:val="Default"/>
        <w:rPr>
          <w:rFonts w:ascii="Garamond" w:hAnsi="Garamond"/>
          <w:sz w:val="26"/>
          <w:szCs w:val="26"/>
        </w:rPr>
      </w:pPr>
      <w:r w:rsidRPr="000665DE">
        <w:rPr>
          <w:rFonts w:ascii="Garamond" w:hAnsi="Garamond"/>
          <w:sz w:val="26"/>
          <w:szCs w:val="26"/>
        </w:rPr>
        <w:t xml:space="preserve">Revisorerna skall, i enlighet med god revisionssed, granska styrelsens förvaltning och räkenskaper för det senaste verksamhets- och räkenskapsåret samt till styrelsen överlämna revisionsberättelse senast tre veckor före årsmötet. </w:t>
      </w:r>
    </w:p>
    <w:p w:rsidR="002B3580" w:rsidRDefault="002B3580" w:rsidP="003A72B0">
      <w:pPr>
        <w:pStyle w:val="Rubrik1"/>
        <w:rPr>
          <w:rFonts w:ascii="Franklin Gothic Demi" w:hAnsi="Franklin Gothic Demi"/>
          <w:b w:val="0"/>
        </w:rPr>
      </w:pPr>
    </w:p>
    <w:p w:rsidR="003A72B0" w:rsidRPr="000665DE" w:rsidRDefault="003A72B0" w:rsidP="003A72B0">
      <w:pPr>
        <w:pStyle w:val="Rubrik1"/>
        <w:rPr>
          <w:rFonts w:ascii="Franklin Gothic Demi" w:hAnsi="Franklin Gothic Demi"/>
          <w:b w:val="0"/>
        </w:rPr>
      </w:pPr>
      <w:r w:rsidRPr="000665DE">
        <w:rPr>
          <w:rFonts w:ascii="Franklin Gothic Demi" w:hAnsi="Franklin Gothic Demi"/>
          <w:b w:val="0"/>
        </w:rPr>
        <w:t xml:space="preserve">STYRELSE </w:t>
      </w:r>
    </w:p>
    <w:p w:rsidR="003A72B0" w:rsidRPr="000665DE" w:rsidRDefault="003A72B0" w:rsidP="003A72B0">
      <w:pPr>
        <w:pStyle w:val="Rubrik2"/>
        <w:rPr>
          <w:rFonts w:ascii="Garamond" w:hAnsi="Garamond"/>
        </w:rPr>
      </w:pPr>
      <w:bookmarkStart w:id="35" w:name="_Toc309661395"/>
      <w:r w:rsidRPr="000665DE">
        <w:rPr>
          <w:rFonts w:ascii="Garamond" w:hAnsi="Garamond"/>
        </w:rPr>
        <w:t>25 § SAMMANSÄTTNING</w:t>
      </w:r>
      <w:bookmarkEnd w:id="35"/>
      <w:r w:rsidRPr="000665DE">
        <w:rPr>
          <w:rFonts w:ascii="Garamond" w:hAnsi="Garamond"/>
        </w:rPr>
        <w:t xml:space="preserve"> </w:t>
      </w: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Styrelsen består av ordförande och </w:t>
      </w:r>
      <w:r w:rsidR="007B1FBE">
        <w:rPr>
          <w:rFonts w:ascii="Garamond" w:hAnsi="Garamond"/>
          <w:sz w:val="26"/>
          <w:szCs w:val="26"/>
        </w:rPr>
        <w:t>4-6</w:t>
      </w:r>
      <w:r w:rsidRPr="000665DE">
        <w:rPr>
          <w:rFonts w:ascii="Garamond" w:hAnsi="Garamond"/>
          <w:sz w:val="26"/>
          <w:szCs w:val="26"/>
        </w:rPr>
        <w:t xml:space="preserve"> övriga ledamöter samt </w:t>
      </w:r>
      <w:r w:rsidR="007B1FBE">
        <w:rPr>
          <w:rFonts w:ascii="Garamond" w:hAnsi="Garamond"/>
          <w:sz w:val="26"/>
          <w:szCs w:val="26"/>
        </w:rPr>
        <w:t xml:space="preserve">2 </w:t>
      </w:r>
      <w:r w:rsidRPr="000665DE">
        <w:rPr>
          <w:rFonts w:ascii="Garamond" w:hAnsi="Garamond"/>
          <w:sz w:val="26"/>
          <w:szCs w:val="26"/>
        </w:rPr>
        <w:t xml:space="preserve">suppleanter. </w:t>
      </w: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Styrelsen bör ha en sådan sammansättning att jämställdhet mellan kvinnor och män kan nås samt att olika åldersgrupper finns representerade. </w:t>
      </w:r>
    </w:p>
    <w:p w:rsidR="003A72B0" w:rsidRPr="000665DE" w:rsidRDefault="003A72B0" w:rsidP="003A72B0">
      <w:pPr>
        <w:pStyle w:val="Default"/>
        <w:rPr>
          <w:rFonts w:ascii="Garamond" w:hAnsi="Garamond"/>
          <w:sz w:val="26"/>
          <w:szCs w:val="26"/>
        </w:rPr>
      </w:pP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Styrelsen utser inom sig vice ordförande och de övriga befattningshavare som behövs. </w:t>
      </w: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Vid förfall för ledamot inträder suppleant enligt av årsmötet fastställd turordning. Avgår ledamot före mandattidens utgång inträder suppleant i dennes ställe enligt den av årsmötet fastställda turordningen för tiden t o m nästföljande årsmöte. </w:t>
      </w:r>
    </w:p>
    <w:p w:rsidR="003A72B0" w:rsidRPr="000665DE" w:rsidRDefault="003A72B0" w:rsidP="003A72B0">
      <w:pPr>
        <w:pStyle w:val="Default"/>
        <w:rPr>
          <w:rFonts w:ascii="Garamond" w:hAnsi="Garamond"/>
          <w:sz w:val="26"/>
          <w:szCs w:val="26"/>
        </w:rPr>
      </w:pP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Styrelsen får utse person till adjungerad ledamot. Sådan ledamot har inte rösträtt men kan efter beslut av styrelsen ges yttrande- och förslagsrätt. Han får utses till befattning inom styrelsen. </w:t>
      </w:r>
    </w:p>
    <w:p w:rsidR="00EB1E98" w:rsidRDefault="00EB1E98" w:rsidP="003A72B0">
      <w:pPr>
        <w:pStyle w:val="Rubrik2"/>
        <w:rPr>
          <w:rFonts w:ascii="Garamond" w:hAnsi="Garamond"/>
        </w:rPr>
      </w:pPr>
      <w:bookmarkStart w:id="36" w:name="_Toc309661396"/>
    </w:p>
    <w:p w:rsidR="003A72B0" w:rsidRPr="000665DE" w:rsidRDefault="003A72B0" w:rsidP="003A72B0">
      <w:pPr>
        <w:pStyle w:val="Rubrik2"/>
        <w:rPr>
          <w:rFonts w:ascii="Garamond" w:hAnsi="Garamond"/>
        </w:rPr>
      </w:pPr>
      <w:r w:rsidRPr="000665DE">
        <w:rPr>
          <w:rFonts w:ascii="Garamond" w:hAnsi="Garamond"/>
        </w:rPr>
        <w:t>26 § ÅLIGGANDEN</w:t>
      </w:r>
      <w:bookmarkEnd w:id="36"/>
      <w:r w:rsidRPr="000665DE">
        <w:rPr>
          <w:rFonts w:ascii="Garamond" w:hAnsi="Garamond"/>
        </w:rPr>
        <w:t xml:space="preserve"> </w:t>
      </w: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När årsmöte inte är samlat är styrelsen golfklubbens beslutande organ och ansvarar för klubbens angelägenheter. </w:t>
      </w:r>
    </w:p>
    <w:p w:rsidR="003A72B0" w:rsidRPr="000665DE" w:rsidRDefault="003A72B0" w:rsidP="003A72B0">
      <w:pPr>
        <w:pStyle w:val="Default"/>
        <w:rPr>
          <w:rFonts w:ascii="Garamond" w:hAnsi="Garamond"/>
          <w:sz w:val="26"/>
          <w:szCs w:val="26"/>
        </w:rPr>
      </w:pP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Styrelsen skall - inom ramen för överordnade och dessa stadgar - svara för klubbens verksamhet enligt fastställda planer samt tillvarata medlemmarnas intressen. </w:t>
      </w:r>
    </w:p>
    <w:p w:rsidR="003A72B0" w:rsidRPr="000665DE" w:rsidRDefault="003A72B0" w:rsidP="003A72B0">
      <w:pPr>
        <w:pStyle w:val="Default"/>
        <w:rPr>
          <w:rFonts w:ascii="Garamond" w:hAnsi="Garamond"/>
          <w:sz w:val="26"/>
          <w:szCs w:val="26"/>
        </w:rPr>
      </w:pP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Det åligger styrelsen särskilt att </w:t>
      </w:r>
    </w:p>
    <w:p w:rsidR="003A72B0" w:rsidRPr="000665DE" w:rsidRDefault="003A72B0" w:rsidP="003A72B0">
      <w:pPr>
        <w:pStyle w:val="Default"/>
        <w:numPr>
          <w:ilvl w:val="0"/>
          <w:numId w:val="2"/>
        </w:numPr>
        <w:rPr>
          <w:rFonts w:ascii="Garamond" w:hAnsi="Garamond"/>
          <w:sz w:val="26"/>
          <w:szCs w:val="26"/>
        </w:rPr>
      </w:pPr>
      <w:proofErr w:type="gramStart"/>
      <w:r w:rsidRPr="000665DE">
        <w:rPr>
          <w:rFonts w:ascii="Garamond" w:hAnsi="Garamond"/>
          <w:sz w:val="26"/>
          <w:szCs w:val="26"/>
        </w:rPr>
        <w:t>tillse</w:t>
      </w:r>
      <w:proofErr w:type="gramEnd"/>
      <w:r w:rsidRPr="000665DE">
        <w:rPr>
          <w:rFonts w:ascii="Garamond" w:hAnsi="Garamond"/>
          <w:sz w:val="26"/>
          <w:szCs w:val="26"/>
        </w:rPr>
        <w:t xml:space="preserve"> att klubben följer gällande lagar och bindande regler; </w:t>
      </w:r>
    </w:p>
    <w:p w:rsidR="003A72B0" w:rsidRPr="000665DE" w:rsidRDefault="003A72B0" w:rsidP="003A72B0">
      <w:pPr>
        <w:pStyle w:val="Default"/>
        <w:numPr>
          <w:ilvl w:val="0"/>
          <w:numId w:val="2"/>
        </w:numPr>
        <w:rPr>
          <w:rFonts w:ascii="Garamond" w:hAnsi="Garamond"/>
          <w:sz w:val="26"/>
          <w:szCs w:val="26"/>
        </w:rPr>
      </w:pPr>
      <w:r w:rsidRPr="000665DE">
        <w:rPr>
          <w:rFonts w:ascii="Garamond" w:hAnsi="Garamond"/>
          <w:sz w:val="26"/>
          <w:szCs w:val="26"/>
        </w:rPr>
        <w:t xml:space="preserve">verkställa av årsmötet fattade beslut inom ramen för av årsmöte fastställd budget; </w:t>
      </w:r>
    </w:p>
    <w:p w:rsidR="003A72B0" w:rsidRPr="000665DE" w:rsidRDefault="003A72B0" w:rsidP="003A72B0">
      <w:pPr>
        <w:pStyle w:val="Default"/>
        <w:numPr>
          <w:ilvl w:val="0"/>
          <w:numId w:val="2"/>
        </w:numPr>
        <w:rPr>
          <w:rFonts w:ascii="Garamond" w:hAnsi="Garamond"/>
          <w:sz w:val="26"/>
          <w:szCs w:val="26"/>
        </w:rPr>
      </w:pPr>
      <w:r w:rsidRPr="000665DE">
        <w:rPr>
          <w:rFonts w:ascii="Garamond" w:hAnsi="Garamond"/>
          <w:sz w:val="26"/>
          <w:szCs w:val="26"/>
        </w:rPr>
        <w:t xml:space="preserve">med arbetsgivaransvar planera, leda och fördela arbetet inom klubben; </w:t>
      </w:r>
    </w:p>
    <w:p w:rsidR="003A72B0" w:rsidRPr="000665DE" w:rsidRDefault="003A72B0" w:rsidP="003A72B0">
      <w:pPr>
        <w:pStyle w:val="Default"/>
        <w:numPr>
          <w:ilvl w:val="0"/>
          <w:numId w:val="2"/>
        </w:numPr>
        <w:rPr>
          <w:rFonts w:ascii="Garamond" w:hAnsi="Garamond"/>
          <w:sz w:val="26"/>
          <w:szCs w:val="26"/>
        </w:rPr>
      </w:pPr>
      <w:r w:rsidRPr="000665DE">
        <w:rPr>
          <w:rFonts w:ascii="Garamond" w:hAnsi="Garamond"/>
          <w:sz w:val="26"/>
          <w:szCs w:val="26"/>
        </w:rPr>
        <w:lastRenderedPageBreak/>
        <w:t xml:space="preserve">ansvara för och förvalta klubbens medel samt redovisa dessa enligt god redovisningssed; </w:t>
      </w:r>
    </w:p>
    <w:p w:rsidR="003A72B0" w:rsidRPr="000665DE" w:rsidRDefault="003A72B0" w:rsidP="003A72B0">
      <w:pPr>
        <w:pStyle w:val="Default"/>
        <w:numPr>
          <w:ilvl w:val="0"/>
          <w:numId w:val="2"/>
        </w:numPr>
        <w:rPr>
          <w:rFonts w:ascii="Garamond" w:hAnsi="Garamond"/>
          <w:sz w:val="26"/>
          <w:szCs w:val="26"/>
        </w:rPr>
      </w:pPr>
      <w:r w:rsidRPr="000665DE">
        <w:rPr>
          <w:rFonts w:ascii="Garamond" w:hAnsi="Garamond"/>
          <w:sz w:val="26"/>
          <w:szCs w:val="26"/>
        </w:rPr>
        <w:t xml:space="preserve">lämna revisorerna de upplysningar och handlingar som behövs för att de skall kunna fullgöra sina uppgifter enligt stadgarna och god revisionssed; </w:t>
      </w:r>
    </w:p>
    <w:p w:rsidR="003A72B0" w:rsidRPr="000665DE" w:rsidRDefault="003A72B0" w:rsidP="003A72B0">
      <w:pPr>
        <w:pStyle w:val="Default"/>
        <w:numPr>
          <w:ilvl w:val="0"/>
          <w:numId w:val="2"/>
        </w:numPr>
        <w:rPr>
          <w:rFonts w:ascii="Garamond" w:hAnsi="Garamond"/>
          <w:sz w:val="26"/>
          <w:szCs w:val="26"/>
        </w:rPr>
      </w:pPr>
      <w:proofErr w:type="gramStart"/>
      <w:r w:rsidRPr="000665DE">
        <w:rPr>
          <w:rFonts w:ascii="Garamond" w:hAnsi="Garamond"/>
          <w:sz w:val="26"/>
          <w:szCs w:val="26"/>
        </w:rPr>
        <w:t>förbereda årsmöte.</w:t>
      </w:r>
      <w:proofErr w:type="gramEnd"/>
      <w:r w:rsidRPr="000665DE">
        <w:rPr>
          <w:rFonts w:ascii="Garamond" w:hAnsi="Garamond"/>
          <w:sz w:val="26"/>
          <w:szCs w:val="26"/>
        </w:rPr>
        <w:t xml:space="preserve"> </w:t>
      </w:r>
    </w:p>
    <w:p w:rsidR="003A72B0" w:rsidRPr="000665DE" w:rsidRDefault="003A72B0" w:rsidP="003A72B0">
      <w:pPr>
        <w:pStyle w:val="Default"/>
        <w:ind w:left="720"/>
        <w:rPr>
          <w:rFonts w:ascii="Garamond" w:hAnsi="Garamond"/>
          <w:sz w:val="26"/>
          <w:szCs w:val="26"/>
        </w:rPr>
      </w:pP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Ordföranden är klubbens officiella representant och skall leda styrelsens förhandlingar och arbete. Vid ordförandens förfall skall vice ordföranden eller annan inom styrelsen som styrelsen utser träda in i ordförandens ställe. </w:t>
      </w:r>
    </w:p>
    <w:p w:rsidR="003A72B0" w:rsidRPr="000665DE" w:rsidRDefault="003A72B0" w:rsidP="003A72B0">
      <w:pPr>
        <w:pStyle w:val="Default"/>
        <w:rPr>
          <w:rFonts w:ascii="Garamond" w:hAnsi="Garamond"/>
          <w:sz w:val="26"/>
          <w:szCs w:val="26"/>
        </w:rPr>
      </w:pP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I övrigt fördelas arbetsuppgifterna bland styrelsens ledamöter enligt styrelsens bestämmande. </w:t>
      </w:r>
    </w:p>
    <w:p w:rsidR="003A72B0" w:rsidRPr="000665DE" w:rsidRDefault="003A72B0" w:rsidP="003A72B0">
      <w:pPr>
        <w:pStyle w:val="Rubrik2"/>
        <w:rPr>
          <w:rFonts w:ascii="Garamond" w:hAnsi="Garamond"/>
        </w:rPr>
      </w:pPr>
      <w:bookmarkStart w:id="37" w:name="_Toc309661397"/>
      <w:r w:rsidRPr="000665DE">
        <w:rPr>
          <w:rFonts w:ascii="Garamond" w:hAnsi="Garamond"/>
        </w:rPr>
        <w:t>27 § KALLELSE, BESLUTFÖRHET OCH OMRÖSTNING</w:t>
      </w:r>
      <w:bookmarkEnd w:id="37"/>
      <w:r w:rsidRPr="000665DE">
        <w:rPr>
          <w:rFonts w:ascii="Garamond" w:hAnsi="Garamond"/>
        </w:rPr>
        <w:t xml:space="preserve"> </w:t>
      </w:r>
    </w:p>
    <w:p w:rsidR="0040797D" w:rsidRDefault="003A72B0" w:rsidP="003A72B0">
      <w:pPr>
        <w:pStyle w:val="Default"/>
        <w:rPr>
          <w:rFonts w:ascii="Garamond" w:hAnsi="Garamond"/>
          <w:sz w:val="26"/>
          <w:szCs w:val="26"/>
        </w:rPr>
      </w:pPr>
      <w:r w:rsidRPr="000665DE">
        <w:rPr>
          <w:rFonts w:ascii="Garamond" w:hAnsi="Garamond"/>
          <w:sz w:val="26"/>
          <w:szCs w:val="26"/>
        </w:rPr>
        <w:t xml:space="preserve">Styrelsen sammanträder på kallelse av ordföranden eller då minst halva antalet ledamöter begärt det. </w:t>
      </w:r>
    </w:p>
    <w:p w:rsidR="0040797D" w:rsidRDefault="0040797D" w:rsidP="003A72B0">
      <w:pPr>
        <w:pStyle w:val="Default"/>
        <w:rPr>
          <w:rFonts w:ascii="Garamond" w:hAnsi="Garamond"/>
          <w:sz w:val="26"/>
          <w:szCs w:val="26"/>
        </w:rPr>
      </w:pP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Kallelse till sammanträde skall i god tid </w:t>
      </w:r>
      <w:proofErr w:type="gramStart"/>
      <w:r w:rsidRPr="000665DE">
        <w:rPr>
          <w:rFonts w:ascii="Garamond" w:hAnsi="Garamond"/>
          <w:sz w:val="26"/>
          <w:szCs w:val="26"/>
        </w:rPr>
        <w:t>tillställas</w:t>
      </w:r>
      <w:proofErr w:type="gramEnd"/>
      <w:r w:rsidRPr="000665DE">
        <w:rPr>
          <w:rFonts w:ascii="Garamond" w:hAnsi="Garamond"/>
          <w:sz w:val="26"/>
          <w:szCs w:val="26"/>
        </w:rPr>
        <w:t xml:space="preserve"> samtliga styrelseledamöter med uppgift om vilka ärenden som skall behandlas vid sammanträdet. </w:t>
      </w:r>
    </w:p>
    <w:p w:rsidR="003A72B0" w:rsidRPr="000665DE" w:rsidRDefault="003A72B0" w:rsidP="003A72B0">
      <w:pPr>
        <w:pStyle w:val="Default"/>
        <w:rPr>
          <w:rFonts w:ascii="Garamond" w:hAnsi="Garamond"/>
          <w:sz w:val="26"/>
          <w:szCs w:val="26"/>
        </w:rPr>
      </w:pP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Styrelsen är beslutför när samtliga ledamöter kallats och då minst halva antalet ledamöter är närvarande. </w:t>
      </w:r>
    </w:p>
    <w:p w:rsidR="003A72B0" w:rsidRPr="000665DE" w:rsidRDefault="003A72B0" w:rsidP="003A72B0">
      <w:pPr>
        <w:pStyle w:val="Default"/>
        <w:rPr>
          <w:rFonts w:ascii="Garamond" w:hAnsi="Garamond"/>
          <w:sz w:val="26"/>
          <w:szCs w:val="26"/>
        </w:rPr>
      </w:pP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För alla beslut krävs att minst hälften av styrelsens samtliga ledamöter är ense om beslutet. Vid lika röstetal gäller det förslag som biträds av ordföranden. </w:t>
      </w:r>
    </w:p>
    <w:p w:rsidR="003A72B0" w:rsidRPr="000665DE" w:rsidRDefault="003A72B0" w:rsidP="003A72B0">
      <w:pPr>
        <w:pStyle w:val="Default"/>
        <w:rPr>
          <w:rFonts w:ascii="Garamond" w:hAnsi="Garamond"/>
          <w:sz w:val="26"/>
          <w:szCs w:val="26"/>
        </w:rPr>
      </w:pP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Röstning får inte ske genom ombud. </w:t>
      </w:r>
    </w:p>
    <w:p w:rsidR="003A72B0" w:rsidRPr="000665DE" w:rsidRDefault="003A72B0" w:rsidP="003A72B0">
      <w:pPr>
        <w:pStyle w:val="Default"/>
        <w:rPr>
          <w:rFonts w:ascii="Garamond" w:hAnsi="Garamond"/>
          <w:sz w:val="26"/>
          <w:szCs w:val="26"/>
        </w:rPr>
      </w:pP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I brådskande fall får ordföranden besluta att ärende skall avgöras genom skriftlig omröstning eller vid telefonsammanträde. Sådant beslut skall anmälas vid det närmast därefter följande sammanträdet. </w:t>
      </w:r>
    </w:p>
    <w:p w:rsidR="003A72B0" w:rsidRPr="000665DE" w:rsidRDefault="003A72B0" w:rsidP="003A72B0">
      <w:pPr>
        <w:pStyle w:val="Default"/>
        <w:rPr>
          <w:rFonts w:ascii="Garamond" w:hAnsi="Garamond"/>
          <w:sz w:val="26"/>
          <w:szCs w:val="26"/>
        </w:rPr>
      </w:pP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Vid sammanträde skall protokoll föras. Protokoll skall justeras av mötesordföranden. </w:t>
      </w: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Avvikande mening skall antecknas till protokollet. Protokoll skall föras i nummerföljd. </w:t>
      </w:r>
    </w:p>
    <w:p w:rsidR="003A72B0" w:rsidRPr="000665DE" w:rsidRDefault="003A72B0" w:rsidP="003A72B0">
      <w:pPr>
        <w:pStyle w:val="Rubrik2"/>
        <w:rPr>
          <w:rFonts w:ascii="Garamond" w:hAnsi="Garamond"/>
        </w:rPr>
      </w:pPr>
      <w:bookmarkStart w:id="38" w:name="_Toc309661398"/>
      <w:r w:rsidRPr="000665DE">
        <w:rPr>
          <w:rFonts w:ascii="Garamond" w:hAnsi="Garamond"/>
        </w:rPr>
        <w:t>28 § ÖVERLÄMNANDE AV BESLUTANDERÄTTEN</w:t>
      </w:r>
      <w:bookmarkEnd w:id="38"/>
      <w:r w:rsidRPr="000665DE">
        <w:rPr>
          <w:rFonts w:ascii="Garamond" w:hAnsi="Garamond"/>
        </w:rPr>
        <w:t xml:space="preserve"> </w:t>
      </w:r>
    </w:p>
    <w:p w:rsidR="003A72B0" w:rsidRPr="000665DE" w:rsidRDefault="003A72B0" w:rsidP="003A72B0">
      <w:pPr>
        <w:pStyle w:val="Default"/>
        <w:rPr>
          <w:rFonts w:ascii="Garamond" w:hAnsi="Garamond"/>
          <w:sz w:val="26"/>
          <w:szCs w:val="26"/>
        </w:rPr>
      </w:pPr>
      <w:r w:rsidRPr="000665DE">
        <w:rPr>
          <w:rFonts w:ascii="Garamond" w:hAnsi="Garamond"/>
          <w:sz w:val="26"/>
          <w:szCs w:val="26"/>
        </w:rPr>
        <w:t xml:space="preserve">Styrelsen får överlämna sin beslutanderätt i enskilda ärenden eller i vissa grupper av ärenden till kommitté, annat organ i golfklubben, enskild medlem eller anställd. </w:t>
      </w:r>
    </w:p>
    <w:p w:rsidR="007F4DED" w:rsidRDefault="003A72B0" w:rsidP="008C25BC">
      <w:pPr>
        <w:pStyle w:val="Default"/>
        <w:rPr>
          <w:rFonts w:ascii="Garamond" w:hAnsi="Garamond"/>
          <w:sz w:val="26"/>
          <w:szCs w:val="26"/>
        </w:rPr>
      </w:pPr>
      <w:r w:rsidRPr="000665DE">
        <w:rPr>
          <w:rFonts w:ascii="Garamond" w:hAnsi="Garamond"/>
          <w:sz w:val="26"/>
          <w:szCs w:val="26"/>
        </w:rPr>
        <w:t xml:space="preserve">Den som fattat beslut med stöd av bemyndigande enligt föregående stycke skall fortlöpande underrätta styrelsen härom. </w:t>
      </w:r>
      <w:bookmarkStart w:id="39" w:name="_10_§_MEDLEMSKAP"/>
      <w:bookmarkStart w:id="40" w:name="_13_§_MEDLEMS"/>
      <w:bookmarkEnd w:id="39"/>
      <w:bookmarkEnd w:id="40"/>
    </w:p>
    <w:p w:rsidR="007F4DED" w:rsidRDefault="007F4DED" w:rsidP="00097084">
      <w:pPr>
        <w:pStyle w:val="Default"/>
        <w:ind w:left="360"/>
        <w:rPr>
          <w:rFonts w:ascii="Garamond" w:hAnsi="Garamond"/>
          <w:sz w:val="26"/>
          <w:szCs w:val="26"/>
        </w:rPr>
      </w:pPr>
    </w:p>
    <w:p w:rsidR="003A72B0" w:rsidRDefault="003A72B0"/>
    <w:sectPr w:rsidR="003A72B0" w:rsidSect="00C54ABA">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9BF" w:rsidRDefault="00CD49BF" w:rsidP="00CD49BF">
      <w:r>
        <w:separator/>
      </w:r>
    </w:p>
  </w:endnote>
  <w:endnote w:type="continuationSeparator" w:id="0">
    <w:p w:rsidR="00CD49BF" w:rsidRDefault="00CD49BF" w:rsidP="00CD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0"/>
      <w:docPartObj>
        <w:docPartGallery w:val="Page Numbers (Bottom of Page)"/>
        <w:docPartUnique/>
      </w:docPartObj>
    </w:sdtPr>
    <w:sdtEndPr/>
    <w:sdtContent>
      <w:p w:rsidR="00CD49BF" w:rsidRDefault="00CD49BF">
        <w:pPr>
          <w:pStyle w:val="Sidfot"/>
          <w:jc w:val="right"/>
        </w:pPr>
        <w:r>
          <w:fldChar w:fldCharType="begin"/>
        </w:r>
        <w:r>
          <w:instrText>PAGE   \* MERGEFORMAT</w:instrText>
        </w:r>
        <w:r>
          <w:fldChar w:fldCharType="separate"/>
        </w:r>
        <w:r w:rsidR="00904AC2">
          <w:rPr>
            <w:noProof/>
          </w:rPr>
          <w:t>6</w:t>
        </w:r>
        <w:r>
          <w:fldChar w:fldCharType="end"/>
        </w:r>
      </w:p>
    </w:sdtContent>
  </w:sdt>
  <w:p w:rsidR="00CD49BF" w:rsidRDefault="00CD49B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9BF" w:rsidRDefault="00CD49BF" w:rsidP="00CD49BF">
      <w:r>
        <w:separator/>
      </w:r>
    </w:p>
  </w:footnote>
  <w:footnote w:type="continuationSeparator" w:id="0">
    <w:p w:rsidR="00CD49BF" w:rsidRDefault="00CD49BF" w:rsidP="00CD4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5035"/>
    <w:multiLevelType w:val="hybridMultilevel"/>
    <w:tmpl w:val="B186DB5E"/>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09F3CC5"/>
    <w:multiLevelType w:val="hybridMultilevel"/>
    <w:tmpl w:val="16F4FF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A1B16C5"/>
    <w:multiLevelType w:val="hybridMultilevel"/>
    <w:tmpl w:val="5F3A8BE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F8F1CC6"/>
    <w:multiLevelType w:val="hybridMultilevel"/>
    <w:tmpl w:val="04962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32D268C"/>
    <w:multiLevelType w:val="hybridMultilevel"/>
    <w:tmpl w:val="29DA19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F287662"/>
    <w:multiLevelType w:val="hybridMultilevel"/>
    <w:tmpl w:val="9B8014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C1"/>
    <w:rsid w:val="000818FD"/>
    <w:rsid w:val="00097084"/>
    <w:rsid w:val="000E22AF"/>
    <w:rsid w:val="001138D1"/>
    <w:rsid w:val="001C197C"/>
    <w:rsid w:val="0024073C"/>
    <w:rsid w:val="002455A8"/>
    <w:rsid w:val="002938AB"/>
    <w:rsid w:val="002B3580"/>
    <w:rsid w:val="00306467"/>
    <w:rsid w:val="003A72B0"/>
    <w:rsid w:val="003B0837"/>
    <w:rsid w:val="003F62FF"/>
    <w:rsid w:val="0040797D"/>
    <w:rsid w:val="00427CF5"/>
    <w:rsid w:val="005952D8"/>
    <w:rsid w:val="005B2FF2"/>
    <w:rsid w:val="005E1AD9"/>
    <w:rsid w:val="005E73B5"/>
    <w:rsid w:val="006C48AD"/>
    <w:rsid w:val="007018A8"/>
    <w:rsid w:val="007B1FBE"/>
    <w:rsid w:val="007F4DED"/>
    <w:rsid w:val="00892AB9"/>
    <w:rsid w:val="008C25BC"/>
    <w:rsid w:val="00904AC2"/>
    <w:rsid w:val="009911FA"/>
    <w:rsid w:val="00A273C1"/>
    <w:rsid w:val="00A93A8E"/>
    <w:rsid w:val="00AA54AC"/>
    <w:rsid w:val="00B332D9"/>
    <w:rsid w:val="00B85DD2"/>
    <w:rsid w:val="00BE29DD"/>
    <w:rsid w:val="00C54ABA"/>
    <w:rsid w:val="00C85633"/>
    <w:rsid w:val="00CB24FD"/>
    <w:rsid w:val="00CD49BF"/>
    <w:rsid w:val="00D15BE3"/>
    <w:rsid w:val="00D329AA"/>
    <w:rsid w:val="00DA3523"/>
    <w:rsid w:val="00E2666B"/>
    <w:rsid w:val="00E75D89"/>
    <w:rsid w:val="00EB1E98"/>
    <w:rsid w:val="00F13BB9"/>
    <w:rsid w:val="00F32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qFormat/>
    <w:rsid w:val="00A273C1"/>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nhideWhenUsed/>
    <w:qFormat/>
    <w:rsid w:val="00A273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273C1"/>
    <w:rPr>
      <w:rFonts w:asciiTheme="majorHAnsi" w:eastAsiaTheme="majorEastAsia" w:hAnsiTheme="majorHAnsi" w:cstheme="majorBidi"/>
      <w:b/>
      <w:bCs/>
      <w:kern w:val="32"/>
      <w:sz w:val="32"/>
      <w:szCs w:val="32"/>
      <w:lang w:eastAsia="sv-SE"/>
    </w:rPr>
  </w:style>
  <w:style w:type="character" w:customStyle="1" w:styleId="Rubrik2Char">
    <w:name w:val="Rubrik 2 Char"/>
    <w:basedOn w:val="Standardstycketeckensnitt"/>
    <w:link w:val="Rubrik2"/>
    <w:rsid w:val="00A273C1"/>
    <w:rPr>
      <w:rFonts w:asciiTheme="majorHAnsi" w:eastAsiaTheme="majorEastAsia" w:hAnsiTheme="majorHAnsi" w:cstheme="majorBidi"/>
      <w:b/>
      <w:bCs/>
      <w:color w:val="4F81BD" w:themeColor="accent1"/>
      <w:sz w:val="26"/>
      <w:szCs w:val="26"/>
      <w:lang w:eastAsia="sv-SE"/>
    </w:rPr>
  </w:style>
  <w:style w:type="paragraph" w:customStyle="1" w:styleId="Default">
    <w:name w:val="Default"/>
    <w:rsid w:val="00A273C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styleId="Hyperlnk">
    <w:name w:val="Hyperlink"/>
    <w:basedOn w:val="Standardstycketeckensnitt"/>
    <w:uiPriority w:val="99"/>
    <w:unhideWhenUsed/>
    <w:rsid w:val="00A273C1"/>
    <w:rPr>
      <w:color w:val="0000FF" w:themeColor="hyperlink"/>
      <w:u w:val="single"/>
    </w:rPr>
  </w:style>
  <w:style w:type="paragraph" w:styleId="Ballongtext">
    <w:name w:val="Balloon Text"/>
    <w:basedOn w:val="Normal"/>
    <w:link w:val="BallongtextChar"/>
    <w:uiPriority w:val="99"/>
    <w:semiHidden/>
    <w:unhideWhenUsed/>
    <w:rsid w:val="007F4DED"/>
    <w:rPr>
      <w:rFonts w:ascii="Tahoma" w:hAnsi="Tahoma" w:cs="Tahoma"/>
      <w:sz w:val="16"/>
      <w:szCs w:val="16"/>
    </w:rPr>
  </w:style>
  <w:style w:type="character" w:customStyle="1" w:styleId="BallongtextChar">
    <w:name w:val="Ballongtext Char"/>
    <w:basedOn w:val="Standardstycketeckensnitt"/>
    <w:link w:val="Ballongtext"/>
    <w:uiPriority w:val="99"/>
    <w:semiHidden/>
    <w:rsid w:val="007F4DED"/>
    <w:rPr>
      <w:rFonts w:ascii="Tahoma" w:eastAsia="Times New Roman" w:hAnsi="Tahoma" w:cs="Tahoma"/>
      <w:sz w:val="16"/>
      <w:szCs w:val="16"/>
      <w:lang w:eastAsia="sv-SE"/>
    </w:rPr>
  </w:style>
  <w:style w:type="paragraph" w:styleId="Innehllsfrteckningsrubrik">
    <w:name w:val="TOC Heading"/>
    <w:basedOn w:val="Rubrik1"/>
    <w:next w:val="Normal"/>
    <w:uiPriority w:val="39"/>
    <w:unhideWhenUsed/>
    <w:qFormat/>
    <w:rsid w:val="00BE29DD"/>
    <w:pPr>
      <w:keepLines/>
      <w:overflowPunct/>
      <w:autoSpaceDE/>
      <w:autoSpaceDN/>
      <w:adjustRightInd/>
      <w:spacing w:before="480" w:after="0" w:line="276" w:lineRule="auto"/>
      <w:textAlignment w:val="auto"/>
      <w:outlineLvl w:val="9"/>
    </w:pPr>
    <w:rPr>
      <w:color w:val="365F91" w:themeColor="accent1" w:themeShade="BF"/>
      <w:kern w:val="0"/>
      <w:sz w:val="28"/>
      <w:szCs w:val="28"/>
      <w:lang w:eastAsia="en-US"/>
    </w:rPr>
  </w:style>
  <w:style w:type="paragraph" w:styleId="Innehll1">
    <w:name w:val="toc 1"/>
    <w:basedOn w:val="Normal"/>
    <w:next w:val="Normal"/>
    <w:autoRedefine/>
    <w:uiPriority w:val="39"/>
    <w:unhideWhenUsed/>
    <w:rsid w:val="00BE29DD"/>
    <w:pPr>
      <w:spacing w:after="100"/>
    </w:pPr>
  </w:style>
  <w:style w:type="paragraph" w:styleId="Innehll2">
    <w:name w:val="toc 2"/>
    <w:basedOn w:val="Normal"/>
    <w:next w:val="Normal"/>
    <w:autoRedefine/>
    <w:uiPriority w:val="39"/>
    <w:unhideWhenUsed/>
    <w:rsid w:val="00BE29DD"/>
    <w:pPr>
      <w:spacing w:after="100"/>
      <w:ind w:left="200"/>
    </w:pPr>
  </w:style>
  <w:style w:type="paragraph" w:styleId="Sidhuvud">
    <w:name w:val="header"/>
    <w:basedOn w:val="Normal"/>
    <w:link w:val="SidhuvudChar"/>
    <w:uiPriority w:val="99"/>
    <w:unhideWhenUsed/>
    <w:rsid w:val="00CD49BF"/>
    <w:pPr>
      <w:tabs>
        <w:tab w:val="center" w:pos="4536"/>
        <w:tab w:val="right" w:pos="9072"/>
      </w:tabs>
    </w:pPr>
  </w:style>
  <w:style w:type="character" w:customStyle="1" w:styleId="SidhuvudChar">
    <w:name w:val="Sidhuvud Char"/>
    <w:basedOn w:val="Standardstycketeckensnitt"/>
    <w:link w:val="Sidhuvud"/>
    <w:uiPriority w:val="99"/>
    <w:rsid w:val="00CD49BF"/>
    <w:rPr>
      <w:rFonts w:ascii="Times New Roman" w:eastAsia="Times New Roman" w:hAnsi="Times New Roman" w:cs="Times New Roman"/>
      <w:sz w:val="20"/>
      <w:szCs w:val="20"/>
      <w:lang w:eastAsia="sv-SE"/>
    </w:rPr>
  </w:style>
  <w:style w:type="paragraph" w:styleId="Sidfot">
    <w:name w:val="footer"/>
    <w:basedOn w:val="Normal"/>
    <w:link w:val="SidfotChar"/>
    <w:uiPriority w:val="99"/>
    <w:unhideWhenUsed/>
    <w:rsid w:val="00CD49BF"/>
    <w:pPr>
      <w:tabs>
        <w:tab w:val="center" w:pos="4536"/>
        <w:tab w:val="right" w:pos="9072"/>
      </w:tabs>
    </w:pPr>
  </w:style>
  <w:style w:type="character" w:customStyle="1" w:styleId="SidfotChar">
    <w:name w:val="Sidfot Char"/>
    <w:basedOn w:val="Standardstycketeckensnitt"/>
    <w:link w:val="Sidfot"/>
    <w:uiPriority w:val="99"/>
    <w:rsid w:val="00CD49BF"/>
    <w:rPr>
      <w:rFonts w:ascii="Times New Roman" w:eastAsia="Times New Roman" w:hAnsi="Times New Roman" w:cs="Times New Roman"/>
      <w:sz w:val="20"/>
      <w:szCs w:val="20"/>
      <w:lang w:eastAsia="sv-SE"/>
    </w:rPr>
  </w:style>
  <w:style w:type="paragraph" w:styleId="Ingetavstnd">
    <w:name w:val="No Spacing"/>
    <w:link w:val="IngetavstndChar"/>
    <w:uiPriority w:val="1"/>
    <w:qFormat/>
    <w:rsid w:val="00C54ABA"/>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C54ABA"/>
    <w:rPr>
      <w:rFonts w:eastAsiaTheme="minorEastAsia"/>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qFormat/>
    <w:rsid w:val="00A273C1"/>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nhideWhenUsed/>
    <w:qFormat/>
    <w:rsid w:val="00A273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273C1"/>
    <w:rPr>
      <w:rFonts w:asciiTheme="majorHAnsi" w:eastAsiaTheme="majorEastAsia" w:hAnsiTheme="majorHAnsi" w:cstheme="majorBidi"/>
      <w:b/>
      <w:bCs/>
      <w:kern w:val="32"/>
      <w:sz w:val="32"/>
      <w:szCs w:val="32"/>
      <w:lang w:eastAsia="sv-SE"/>
    </w:rPr>
  </w:style>
  <w:style w:type="character" w:customStyle="1" w:styleId="Rubrik2Char">
    <w:name w:val="Rubrik 2 Char"/>
    <w:basedOn w:val="Standardstycketeckensnitt"/>
    <w:link w:val="Rubrik2"/>
    <w:rsid w:val="00A273C1"/>
    <w:rPr>
      <w:rFonts w:asciiTheme="majorHAnsi" w:eastAsiaTheme="majorEastAsia" w:hAnsiTheme="majorHAnsi" w:cstheme="majorBidi"/>
      <w:b/>
      <w:bCs/>
      <w:color w:val="4F81BD" w:themeColor="accent1"/>
      <w:sz w:val="26"/>
      <w:szCs w:val="26"/>
      <w:lang w:eastAsia="sv-SE"/>
    </w:rPr>
  </w:style>
  <w:style w:type="paragraph" w:customStyle="1" w:styleId="Default">
    <w:name w:val="Default"/>
    <w:rsid w:val="00A273C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styleId="Hyperlnk">
    <w:name w:val="Hyperlink"/>
    <w:basedOn w:val="Standardstycketeckensnitt"/>
    <w:uiPriority w:val="99"/>
    <w:unhideWhenUsed/>
    <w:rsid w:val="00A273C1"/>
    <w:rPr>
      <w:color w:val="0000FF" w:themeColor="hyperlink"/>
      <w:u w:val="single"/>
    </w:rPr>
  </w:style>
  <w:style w:type="paragraph" w:styleId="Ballongtext">
    <w:name w:val="Balloon Text"/>
    <w:basedOn w:val="Normal"/>
    <w:link w:val="BallongtextChar"/>
    <w:uiPriority w:val="99"/>
    <w:semiHidden/>
    <w:unhideWhenUsed/>
    <w:rsid w:val="007F4DED"/>
    <w:rPr>
      <w:rFonts w:ascii="Tahoma" w:hAnsi="Tahoma" w:cs="Tahoma"/>
      <w:sz w:val="16"/>
      <w:szCs w:val="16"/>
    </w:rPr>
  </w:style>
  <w:style w:type="character" w:customStyle="1" w:styleId="BallongtextChar">
    <w:name w:val="Ballongtext Char"/>
    <w:basedOn w:val="Standardstycketeckensnitt"/>
    <w:link w:val="Ballongtext"/>
    <w:uiPriority w:val="99"/>
    <w:semiHidden/>
    <w:rsid w:val="007F4DED"/>
    <w:rPr>
      <w:rFonts w:ascii="Tahoma" w:eastAsia="Times New Roman" w:hAnsi="Tahoma" w:cs="Tahoma"/>
      <w:sz w:val="16"/>
      <w:szCs w:val="16"/>
      <w:lang w:eastAsia="sv-SE"/>
    </w:rPr>
  </w:style>
  <w:style w:type="paragraph" w:styleId="Innehllsfrteckningsrubrik">
    <w:name w:val="TOC Heading"/>
    <w:basedOn w:val="Rubrik1"/>
    <w:next w:val="Normal"/>
    <w:uiPriority w:val="39"/>
    <w:unhideWhenUsed/>
    <w:qFormat/>
    <w:rsid w:val="00BE29DD"/>
    <w:pPr>
      <w:keepLines/>
      <w:overflowPunct/>
      <w:autoSpaceDE/>
      <w:autoSpaceDN/>
      <w:adjustRightInd/>
      <w:spacing w:before="480" w:after="0" w:line="276" w:lineRule="auto"/>
      <w:textAlignment w:val="auto"/>
      <w:outlineLvl w:val="9"/>
    </w:pPr>
    <w:rPr>
      <w:color w:val="365F91" w:themeColor="accent1" w:themeShade="BF"/>
      <w:kern w:val="0"/>
      <w:sz w:val="28"/>
      <w:szCs w:val="28"/>
      <w:lang w:eastAsia="en-US"/>
    </w:rPr>
  </w:style>
  <w:style w:type="paragraph" w:styleId="Innehll1">
    <w:name w:val="toc 1"/>
    <w:basedOn w:val="Normal"/>
    <w:next w:val="Normal"/>
    <w:autoRedefine/>
    <w:uiPriority w:val="39"/>
    <w:unhideWhenUsed/>
    <w:rsid w:val="00BE29DD"/>
    <w:pPr>
      <w:spacing w:after="100"/>
    </w:pPr>
  </w:style>
  <w:style w:type="paragraph" w:styleId="Innehll2">
    <w:name w:val="toc 2"/>
    <w:basedOn w:val="Normal"/>
    <w:next w:val="Normal"/>
    <w:autoRedefine/>
    <w:uiPriority w:val="39"/>
    <w:unhideWhenUsed/>
    <w:rsid w:val="00BE29DD"/>
    <w:pPr>
      <w:spacing w:after="100"/>
      <w:ind w:left="200"/>
    </w:pPr>
  </w:style>
  <w:style w:type="paragraph" w:styleId="Sidhuvud">
    <w:name w:val="header"/>
    <w:basedOn w:val="Normal"/>
    <w:link w:val="SidhuvudChar"/>
    <w:uiPriority w:val="99"/>
    <w:unhideWhenUsed/>
    <w:rsid w:val="00CD49BF"/>
    <w:pPr>
      <w:tabs>
        <w:tab w:val="center" w:pos="4536"/>
        <w:tab w:val="right" w:pos="9072"/>
      </w:tabs>
    </w:pPr>
  </w:style>
  <w:style w:type="character" w:customStyle="1" w:styleId="SidhuvudChar">
    <w:name w:val="Sidhuvud Char"/>
    <w:basedOn w:val="Standardstycketeckensnitt"/>
    <w:link w:val="Sidhuvud"/>
    <w:uiPriority w:val="99"/>
    <w:rsid w:val="00CD49BF"/>
    <w:rPr>
      <w:rFonts w:ascii="Times New Roman" w:eastAsia="Times New Roman" w:hAnsi="Times New Roman" w:cs="Times New Roman"/>
      <w:sz w:val="20"/>
      <w:szCs w:val="20"/>
      <w:lang w:eastAsia="sv-SE"/>
    </w:rPr>
  </w:style>
  <w:style w:type="paragraph" w:styleId="Sidfot">
    <w:name w:val="footer"/>
    <w:basedOn w:val="Normal"/>
    <w:link w:val="SidfotChar"/>
    <w:uiPriority w:val="99"/>
    <w:unhideWhenUsed/>
    <w:rsid w:val="00CD49BF"/>
    <w:pPr>
      <w:tabs>
        <w:tab w:val="center" w:pos="4536"/>
        <w:tab w:val="right" w:pos="9072"/>
      </w:tabs>
    </w:pPr>
  </w:style>
  <w:style w:type="character" w:customStyle="1" w:styleId="SidfotChar">
    <w:name w:val="Sidfot Char"/>
    <w:basedOn w:val="Standardstycketeckensnitt"/>
    <w:link w:val="Sidfot"/>
    <w:uiPriority w:val="99"/>
    <w:rsid w:val="00CD49BF"/>
    <w:rPr>
      <w:rFonts w:ascii="Times New Roman" w:eastAsia="Times New Roman" w:hAnsi="Times New Roman" w:cs="Times New Roman"/>
      <w:sz w:val="20"/>
      <w:szCs w:val="20"/>
      <w:lang w:eastAsia="sv-SE"/>
    </w:rPr>
  </w:style>
  <w:style w:type="paragraph" w:styleId="Ingetavstnd">
    <w:name w:val="No Spacing"/>
    <w:link w:val="IngetavstndChar"/>
    <w:uiPriority w:val="1"/>
    <w:qFormat/>
    <w:rsid w:val="00C54ABA"/>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C54ABA"/>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EAC9611C07417DA97FE7EEE463691C"/>
        <w:category>
          <w:name w:val="Allmänt"/>
          <w:gallery w:val="placeholder"/>
        </w:category>
        <w:types>
          <w:type w:val="bbPlcHdr"/>
        </w:types>
        <w:behaviors>
          <w:behavior w:val="content"/>
        </w:behaviors>
        <w:guid w:val="{D6C30AD4-3DDC-46BD-A0B9-9DD30B1CDEF0}"/>
      </w:docPartPr>
      <w:docPartBody>
        <w:p w:rsidR="00561143" w:rsidRDefault="0067227B" w:rsidP="0067227B">
          <w:pPr>
            <w:pStyle w:val="A7EAC9611C07417DA97FE7EEE463691C"/>
          </w:pPr>
          <w:r>
            <w:rPr>
              <w:rFonts w:asciiTheme="majorHAnsi" w:eastAsiaTheme="majorEastAsia" w:hAnsiTheme="majorHAnsi" w:cstheme="majorBidi"/>
              <w:caps/>
            </w:rPr>
            <w:t>[Ange företagets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7B"/>
    <w:rsid w:val="00561143"/>
    <w:rsid w:val="006722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7EAC9611C07417DA97FE7EEE463691C">
    <w:name w:val="A7EAC9611C07417DA97FE7EEE463691C"/>
    <w:rsid w:val="0067227B"/>
  </w:style>
  <w:style w:type="paragraph" w:customStyle="1" w:styleId="7773C60BB3C9492DAD287D42DB96629F">
    <w:name w:val="7773C60BB3C9492DAD287D42DB96629F"/>
    <w:rsid w:val="0067227B"/>
  </w:style>
  <w:style w:type="paragraph" w:customStyle="1" w:styleId="206D5A7232664BE6B6C9D3BF92CFDE64">
    <w:name w:val="206D5A7232664BE6B6C9D3BF92CFDE64"/>
    <w:rsid w:val="0067227B"/>
  </w:style>
  <w:style w:type="paragraph" w:customStyle="1" w:styleId="26497204415E418ABCA2D8EA1BE548F4">
    <w:name w:val="26497204415E418ABCA2D8EA1BE548F4"/>
    <w:rsid w:val="0067227B"/>
  </w:style>
  <w:style w:type="paragraph" w:customStyle="1" w:styleId="08A0C9C3F5DE4951A37CAC4DD812C9C0">
    <w:name w:val="08A0C9C3F5DE4951A37CAC4DD812C9C0"/>
    <w:rsid w:val="0067227B"/>
  </w:style>
  <w:style w:type="paragraph" w:customStyle="1" w:styleId="CDDECC7A93F14A278376A51590A97E03">
    <w:name w:val="CDDECC7A93F14A278376A51590A97E03"/>
    <w:rsid w:val="006722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7EAC9611C07417DA97FE7EEE463691C">
    <w:name w:val="A7EAC9611C07417DA97FE7EEE463691C"/>
    <w:rsid w:val="0067227B"/>
  </w:style>
  <w:style w:type="paragraph" w:customStyle="1" w:styleId="7773C60BB3C9492DAD287D42DB96629F">
    <w:name w:val="7773C60BB3C9492DAD287D42DB96629F"/>
    <w:rsid w:val="0067227B"/>
  </w:style>
  <w:style w:type="paragraph" w:customStyle="1" w:styleId="206D5A7232664BE6B6C9D3BF92CFDE64">
    <w:name w:val="206D5A7232664BE6B6C9D3BF92CFDE64"/>
    <w:rsid w:val="0067227B"/>
  </w:style>
  <w:style w:type="paragraph" w:customStyle="1" w:styleId="26497204415E418ABCA2D8EA1BE548F4">
    <w:name w:val="26497204415E418ABCA2D8EA1BE548F4"/>
    <w:rsid w:val="0067227B"/>
  </w:style>
  <w:style w:type="paragraph" w:customStyle="1" w:styleId="08A0C9C3F5DE4951A37CAC4DD812C9C0">
    <w:name w:val="08A0C9C3F5DE4951A37CAC4DD812C9C0"/>
    <w:rsid w:val="0067227B"/>
  </w:style>
  <w:style w:type="paragraph" w:customStyle="1" w:styleId="CDDECC7A93F14A278376A51590A97E03">
    <w:name w:val="CDDECC7A93F14A278376A51590A97E03"/>
    <w:rsid w:val="00672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11</Pages>
  <Words>3541</Words>
  <Characters>18769</Characters>
  <Application>Microsoft Office Word</Application>
  <DocSecurity>0</DocSecurity>
  <Lines>156</Lines>
  <Paragraphs>44</Paragraphs>
  <ScaleCrop>false</ScaleCrop>
  <HeadingPairs>
    <vt:vector size="2" baseType="variant">
      <vt:variant>
        <vt:lpstr>Rubrik</vt:lpstr>
      </vt:variant>
      <vt:variant>
        <vt:i4>1</vt:i4>
      </vt:variant>
    </vt:vector>
  </HeadingPairs>
  <TitlesOfParts>
    <vt:vector size="1" baseType="lpstr">
      <vt:lpstr/>
    </vt:vector>
  </TitlesOfParts>
  <Company>Vadstena Golfklubb</Company>
  <LinksUpToDate>false</LinksUpToDate>
  <CharactersWithSpaces>22266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Vadstena Golfklubbs Stadgar</dc:title>
  <dc:subject>per den 2012-02-16</dc:subject>
  <dc:creator>Anna Löw</dc:creator>
  <cp:lastModifiedBy>Anna Löw</cp:lastModifiedBy>
  <cp:revision>2</cp:revision>
  <cp:lastPrinted>2012-02-09T15:28:00Z</cp:lastPrinted>
  <dcterms:created xsi:type="dcterms:W3CDTF">2012-02-09T13:32:00Z</dcterms:created>
  <dcterms:modified xsi:type="dcterms:W3CDTF">2012-03-21T12:57:00Z</dcterms:modified>
</cp:coreProperties>
</file>